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default" w:ascii="Times New Roman" w:hAnsi="Times New Roman" w:eastAsia="方正仿宋_GBK" w:cs="Times New Roman"/>
          <w:sz w:val="28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vertAlign w:val="baseline"/>
          <w:lang w:val="en-US" w:eastAsia="zh-CN"/>
        </w:rPr>
        <w:t>附件1：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42" w:tblpY="265"/>
        <w:tblOverlap w:val="never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229"/>
        <w:gridCol w:w="223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方正仿宋_GBK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2022级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2021级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校长奖学金</w:t>
            </w:r>
          </w:p>
        </w:tc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国家励志奖学金</w:t>
            </w:r>
          </w:p>
        </w:tc>
        <w:tc>
          <w:tcPr>
            <w:tcW w:w="2229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230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</w:tr>
    </w:tbl>
    <w:p>
      <w:pPr>
        <w:rPr>
          <w:rFonts w:ascii="Times New Roman" w:hAnsi="Times New Roman" w:eastAsia="方正仿宋_GBK" w:cs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DD25E38-103D-4BE4-BAD7-561116350C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RkZDBjYWJlNGM5ZTZlZTNmNGFmOGY0N2JhNzcifQ=="/>
  </w:docVars>
  <w:rsids>
    <w:rsidRoot w:val="006F3E04"/>
    <w:rsid w:val="006F3E04"/>
    <w:rsid w:val="2B63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2023-10-07T01:41:00Z</dcterms:created>
  <dc:creator>朱朱琳</dc:creator>
  <cp:lastModifiedBy>朱朱琳</cp:lastModifiedBy>
  <dcterms:modified xsi:type="dcterms:W3CDTF">2023-10-07T02:27:51Z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07748CCD6EAE4999980C8270EF319BA2_11</vt:lpwstr>
  </property>
</Properties>
</file>