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80007" w14:textId="1F79CD6C" w:rsidR="008E7F28" w:rsidRDefault="00844EB5">
      <w:pPr>
        <w:spacing w:beforeLines="50" w:before="156" w:line="360" w:lineRule="auto"/>
        <w:rPr>
          <w:bCs/>
          <w:sz w:val="32"/>
          <w:szCs w:val="32"/>
        </w:rPr>
      </w:pPr>
      <w:r>
        <w:rPr>
          <w:rFonts w:ascii="黑体" w:eastAsia="黑体" w:hAnsi="黑体" w:cs="黑体" w:hint="eastAsia"/>
          <w:bCs/>
          <w:sz w:val="32"/>
          <w:szCs w:val="32"/>
        </w:rPr>
        <w:t xml:space="preserve">   </w:t>
      </w:r>
      <w:r>
        <w:rPr>
          <w:rFonts w:hint="eastAsia"/>
          <w:b/>
          <w:sz w:val="32"/>
          <w:szCs w:val="32"/>
        </w:rPr>
        <w:t xml:space="preserve">                    </w:t>
      </w:r>
      <w:r>
        <w:rPr>
          <w:b/>
          <w:sz w:val="32"/>
          <w:szCs w:val="32"/>
        </w:rPr>
        <w:t xml:space="preserve"> </w:t>
      </w:r>
      <w:r>
        <w:rPr>
          <w:rFonts w:hint="eastAsia"/>
          <w:b/>
          <w:sz w:val="32"/>
          <w:szCs w:val="32"/>
        </w:rPr>
        <w:t xml:space="preserve">     </w:t>
      </w:r>
    </w:p>
    <w:p w14:paraId="24D5C39E" w14:textId="77777777" w:rsidR="008E7F28" w:rsidRDefault="008E7F28">
      <w:pPr>
        <w:jc w:val="center"/>
        <w:rPr>
          <w:rFonts w:ascii="仿宋_GB2312" w:eastAsia="仿宋_GB2312"/>
          <w:sz w:val="28"/>
          <w:szCs w:val="28"/>
        </w:rPr>
      </w:pPr>
    </w:p>
    <w:p w14:paraId="37BE4B48" w14:textId="77777777" w:rsidR="008E7F28" w:rsidRDefault="008E7F28">
      <w:pPr>
        <w:jc w:val="center"/>
        <w:rPr>
          <w:rFonts w:ascii="黑体" w:eastAsia="黑体"/>
          <w:sz w:val="36"/>
          <w:szCs w:val="36"/>
        </w:rPr>
      </w:pPr>
    </w:p>
    <w:p w14:paraId="1A5ADC8E" w14:textId="77777777" w:rsidR="008E7F28" w:rsidRDefault="00844EB5">
      <w:pPr>
        <w:jc w:val="center"/>
        <w:rPr>
          <w:rFonts w:ascii="方正小标宋_GBK" w:eastAsia="方正小标宋_GBK"/>
          <w:sz w:val="44"/>
          <w:szCs w:val="44"/>
        </w:rPr>
      </w:pPr>
      <w:r>
        <w:rPr>
          <w:rFonts w:ascii="方正小标宋_GBK" w:eastAsia="方正小标宋_GBK" w:hint="eastAsia"/>
          <w:sz w:val="44"/>
          <w:szCs w:val="44"/>
        </w:rPr>
        <w:t>西北农林科技大学优秀教学团队申请表</w:t>
      </w:r>
    </w:p>
    <w:p w14:paraId="2ACBED6F" w14:textId="77777777" w:rsidR="008E7F28" w:rsidRDefault="008E7F28"/>
    <w:p w14:paraId="6C60777D" w14:textId="77777777" w:rsidR="008E7F28" w:rsidRDefault="008E7F28"/>
    <w:p w14:paraId="4BD4F124" w14:textId="77777777" w:rsidR="008E7F28" w:rsidRDefault="008E7F28"/>
    <w:p w14:paraId="4333E04C" w14:textId="77777777" w:rsidR="008E7F28" w:rsidRDefault="008E7F28"/>
    <w:p w14:paraId="3830A4DE" w14:textId="77777777" w:rsidR="008E7F28" w:rsidRDefault="008E7F28"/>
    <w:tbl>
      <w:tblPr>
        <w:tblW w:w="0" w:type="auto"/>
        <w:jc w:val="center"/>
        <w:tblLayout w:type="fixed"/>
        <w:tblLook w:val="04A0" w:firstRow="1" w:lastRow="0" w:firstColumn="1" w:lastColumn="0" w:noHBand="0" w:noVBand="1"/>
      </w:tblPr>
      <w:tblGrid>
        <w:gridCol w:w="2245"/>
        <w:gridCol w:w="4635"/>
      </w:tblGrid>
      <w:tr w:rsidR="008E7F28" w14:paraId="5A6E2AEB" w14:textId="77777777">
        <w:trPr>
          <w:trHeight w:val="1008"/>
          <w:jc w:val="center"/>
        </w:trPr>
        <w:tc>
          <w:tcPr>
            <w:tcW w:w="2245" w:type="dxa"/>
            <w:vAlign w:val="bottom"/>
          </w:tcPr>
          <w:p w14:paraId="3D31A9A5" w14:textId="77777777" w:rsidR="008E7F28" w:rsidRDefault="00844EB5">
            <w:pPr>
              <w:rPr>
                <w:rFonts w:ascii="宋体" w:eastAsia="宋体" w:hAnsi="宋体"/>
                <w:b/>
                <w:bCs/>
                <w:sz w:val="36"/>
                <w:szCs w:val="36"/>
              </w:rPr>
            </w:pPr>
            <w:r>
              <w:rPr>
                <w:rFonts w:ascii="宋体" w:eastAsia="宋体" w:hAnsi="宋体" w:hint="eastAsia"/>
                <w:b/>
                <w:bCs/>
                <w:sz w:val="36"/>
                <w:szCs w:val="36"/>
              </w:rPr>
              <w:t>团队名称：</w:t>
            </w:r>
          </w:p>
        </w:tc>
        <w:tc>
          <w:tcPr>
            <w:tcW w:w="4635" w:type="dxa"/>
            <w:vAlign w:val="bottom"/>
          </w:tcPr>
          <w:p w14:paraId="35460658" w14:textId="221DEE87" w:rsidR="008E7F28" w:rsidRDefault="00844EB5" w:rsidP="00E645E5">
            <w:pPr>
              <w:rPr>
                <w:rFonts w:ascii="宋体" w:eastAsia="宋体" w:hAnsi="宋体"/>
                <w:b/>
                <w:bCs/>
                <w:sz w:val="36"/>
                <w:szCs w:val="36"/>
                <w:u w:val="single"/>
              </w:rPr>
            </w:pPr>
            <w:r>
              <w:rPr>
                <w:rFonts w:ascii="宋体" w:eastAsia="宋体" w:hAnsi="宋体"/>
                <w:b/>
                <w:bCs/>
                <w:sz w:val="36"/>
                <w:szCs w:val="36"/>
                <w:u w:val="single"/>
              </w:rPr>
              <w:t xml:space="preserve">  </w:t>
            </w:r>
            <w:r w:rsidR="00E645E5">
              <w:rPr>
                <w:rFonts w:ascii="宋体" w:eastAsia="宋体" w:hAnsi="宋体" w:hint="eastAsia"/>
                <w:b/>
                <w:bCs/>
                <w:sz w:val="36"/>
                <w:szCs w:val="36"/>
                <w:u w:val="single"/>
              </w:rPr>
              <w:t>林产化工教学团队</w:t>
            </w:r>
            <w:r>
              <w:rPr>
                <w:rFonts w:ascii="宋体" w:eastAsia="宋体" w:hAnsi="宋体"/>
                <w:b/>
                <w:bCs/>
                <w:sz w:val="36"/>
                <w:szCs w:val="36"/>
                <w:u w:val="single"/>
              </w:rPr>
              <w:t xml:space="preserve">   </w:t>
            </w:r>
          </w:p>
        </w:tc>
      </w:tr>
      <w:tr w:rsidR="008E7F28" w14:paraId="324527C5" w14:textId="77777777">
        <w:trPr>
          <w:trHeight w:val="1008"/>
          <w:jc w:val="center"/>
        </w:trPr>
        <w:tc>
          <w:tcPr>
            <w:tcW w:w="2245" w:type="dxa"/>
            <w:vAlign w:val="bottom"/>
          </w:tcPr>
          <w:p w14:paraId="4F71681D" w14:textId="77777777" w:rsidR="008E7F28" w:rsidRDefault="00844EB5">
            <w:pPr>
              <w:rPr>
                <w:rFonts w:ascii="宋体" w:eastAsia="宋体" w:hAnsi="宋体"/>
                <w:b/>
                <w:bCs/>
                <w:sz w:val="36"/>
                <w:szCs w:val="36"/>
              </w:rPr>
            </w:pPr>
            <w:r>
              <w:rPr>
                <w:rFonts w:ascii="宋体" w:eastAsia="宋体" w:hAnsi="宋体" w:hint="eastAsia"/>
                <w:b/>
                <w:bCs/>
                <w:sz w:val="36"/>
                <w:szCs w:val="36"/>
              </w:rPr>
              <w:t>团队带头人：</w:t>
            </w:r>
          </w:p>
        </w:tc>
        <w:tc>
          <w:tcPr>
            <w:tcW w:w="4635" w:type="dxa"/>
            <w:vAlign w:val="bottom"/>
          </w:tcPr>
          <w:p w14:paraId="4CB40C35" w14:textId="29DA604B" w:rsidR="008E7F28" w:rsidRDefault="00844EB5" w:rsidP="00E645E5">
            <w:pPr>
              <w:rPr>
                <w:rFonts w:ascii="宋体" w:eastAsia="宋体" w:hAnsi="宋体"/>
                <w:b/>
                <w:bCs/>
                <w:sz w:val="36"/>
                <w:szCs w:val="36"/>
                <w:u w:val="single"/>
              </w:rPr>
            </w:pPr>
            <w:r>
              <w:rPr>
                <w:rFonts w:ascii="宋体" w:eastAsia="宋体" w:hAnsi="宋体"/>
                <w:b/>
                <w:bCs/>
                <w:sz w:val="36"/>
                <w:szCs w:val="36"/>
                <w:u w:val="single"/>
              </w:rPr>
              <w:t xml:space="preserve">     </w:t>
            </w:r>
            <w:r w:rsidR="00E645E5">
              <w:rPr>
                <w:rFonts w:ascii="宋体" w:eastAsia="宋体" w:hAnsi="宋体" w:hint="eastAsia"/>
                <w:b/>
                <w:bCs/>
                <w:sz w:val="36"/>
                <w:szCs w:val="36"/>
                <w:u w:val="single"/>
              </w:rPr>
              <w:t xml:space="preserve"> 王冬梅</w:t>
            </w:r>
            <w:r>
              <w:rPr>
                <w:rFonts w:ascii="宋体" w:eastAsia="宋体" w:hAnsi="宋体"/>
                <w:b/>
                <w:bCs/>
                <w:sz w:val="36"/>
                <w:szCs w:val="36"/>
                <w:u w:val="single"/>
              </w:rPr>
              <w:t xml:space="preserve">          </w:t>
            </w:r>
          </w:p>
        </w:tc>
      </w:tr>
      <w:tr w:rsidR="008E7F28" w14:paraId="4E8890E5" w14:textId="77777777">
        <w:trPr>
          <w:trHeight w:val="1008"/>
          <w:jc w:val="center"/>
        </w:trPr>
        <w:tc>
          <w:tcPr>
            <w:tcW w:w="2245" w:type="dxa"/>
            <w:vAlign w:val="bottom"/>
          </w:tcPr>
          <w:p w14:paraId="2213743B" w14:textId="77777777" w:rsidR="008E7F28" w:rsidRDefault="00844EB5">
            <w:pPr>
              <w:rPr>
                <w:rFonts w:ascii="宋体" w:eastAsia="宋体" w:hAnsi="宋体"/>
                <w:b/>
                <w:bCs/>
                <w:sz w:val="36"/>
                <w:szCs w:val="36"/>
              </w:rPr>
            </w:pPr>
            <w:r>
              <w:rPr>
                <w:rFonts w:ascii="宋体" w:eastAsia="宋体" w:hAnsi="宋体" w:hint="eastAsia"/>
                <w:b/>
                <w:bCs/>
                <w:sz w:val="36"/>
                <w:szCs w:val="36"/>
              </w:rPr>
              <w:t>所在院部：</w:t>
            </w:r>
            <w:r>
              <w:rPr>
                <w:rFonts w:ascii="宋体" w:eastAsia="宋体" w:hAnsi="宋体"/>
                <w:b/>
                <w:bCs/>
                <w:sz w:val="36"/>
                <w:szCs w:val="36"/>
              </w:rPr>
              <w:t xml:space="preserve">  </w:t>
            </w:r>
          </w:p>
        </w:tc>
        <w:tc>
          <w:tcPr>
            <w:tcW w:w="4635" w:type="dxa"/>
            <w:vAlign w:val="bottom"/>
          </w:tcPr>
          <w:p w14:paraId="5F5EAFBB" w14:textId="10CCB358" w:rsidR="008E7F28" w:rsidRDefault="00844EB5" w:rsidP="00E645E5">
            <w:pPr>
              <w:rPr>
                <w:rFonts w:ascii="宋体" w:eastAsia="宋体" w:hAnsi="宋体"/>
                <w:b/>
                <w:bCs/>
                <w:sz w:val="36"/>
                <w:szCs w:val="36"/>
                <w:u w:val="single"/>
              </w:rPr>
            </w:pPr>
            <w:r>
              <w:rPr>
                <w:rFonts w:ascii="宋体" w:eastAsia="宋体" w:hAnsi="宋体"/>
                <w:b/>
                <w:bCs/>
                <w:sz w:val="36"/>
                <w:szCs w:val="36"/>
                <w:u w:val="single"/>
              </w:rPr>
              <w:t xml:space="preserve">      </w:t>
            </w:r>
            <w:r w:rsidR="00E645E5">
              <w:rPr>
                <w:rFonts w:ascii="宋体" w:eastAsia="宋体" w:hAnsi="宋体" w:hint="eastAsia"/>
                <w:b/>
                <w:bCs/>
                <w:sz w:val="36"/>
                <w:szCs w:val="36"/>
                <w:u w:val="single"/>
              </w:rPr>
              <w:t>林学院</w:t>
            </w:r>
            <w:r>
              <w:rPr>
                <w:rFonts w:ascii="宋体" w:eastAsia="宋体" w:hAnsi="宋体"/>
                <w:b/>
                <w:bCs/>
                <w:sz w:val="36"/>
                <w:szCs w:val="36"/>
                <w:u w:val="single"/>
              </w:rPr>
              <w:t xml:space="preserve">          </w:t>
            </w:r>
          </w:p>
        </w:tc>
      </w:tr>
      <w:tr w:rsidR="008E7F28" w14:paraId="078A1AFC" w14:textId="77777777">
        <w:trPr>
          <w:trHeight w:val="1008"/>
          <w:jc w:val="center"/>
        </w:trPr>
        <w:tc>
          <w:tcPr>
            <w:tcW w:w="2245" w:type="dxa"/>
            <w:vAlign w:val="bottom"/>
          </w:tcPr>
          <w:p w14:paraId="682B739C" w14:textId="77777777" w:rsidR="008E7F28" w:rsidRDefault="008E7F28">
            <w:pPr>
              <w:jc w:val="center"/>
              <w:rPr>
                <w:sz w:val="32"/>
                <w:szCs w:val="32"/>
              </w:rPr>
            </w:pPr>
          </w:p>
        </w:tc>
        <w:tc>
          <w:tcPr>
            <w:tcW w:w="4635" w:type="dxa"/>
            <w:vAlign w:val="bottom"/>
          </w:tcPr>
          <w:p w14:paraId="65FF2061" w14:textId="77777777" w:rsidR="008E7F28" w:rsidRDefault="008E7F28">
            <w:pPr>
              <w:jc w:val="center"/>
            </w:pPr>
          </w:p>
        </w:tc>
      </w:tr>
    </w:tbl>
    <w:p w14:paraId="5839DEAE" w14:textId="77777777" w:rsidR="008E7F28" w:rsidRDefault="008E7F28"/>
    <w:p w14:paraId="3F20AEB3" w14:textId="77777777" w:rsidR="008E7F28" w:rsidRDefault="008E7F28">
      <w:pPr>
        <w:rPr>
          <w:rFonts w:ascii="黑体" w:eastAsia="黑体"/>
          <w:sz w:val="36"/>
          <w:szCs w:val="36"/>
        </w:rPr>
      </w:pPr>
    </w:p>
    <w:p w14:paraId="5E2A3CBC" w14:textId="1A3B8E82" w:rsidR="008E7F28" w:rsidRDefault="00844EB5" w:rsidP="00C64945">
      <w:pPr>
        <w:rPr>
          <w:rFonts w:ascii="宋体"/>
          <w:sz w:val="32"/>
          <w:szCs w:val="28"/>
        </w:rPr>
      </w:pPr>
      <w:r>
        <w:rPr>
          <w:rFonts w:ascii="宋体" w:eastAsia="宋体" w:hAnsi="宋体" w:cs="方正小标宋简体" w:hint="eastAsia"/>
          <w:sz w:val="32"/>
          <w:szCs w:val="32"/>
        </w:rPr>
        <w:t xml:space="preserve">      </w:t>
      </w:r>
      <w:r>
        <w:rPr>
          <w:rFonts w:ascii="宋体" w:eastAsia="宋体" w:hAnsi="宋体" w:hint="eastAsia"/>
          <w:b/>
          <w:bCs/>
          <w:sz w:val="36"/>
          <w:szCs w:val="36"/>
        </w:rPr>
        <w:t>填</w:t>
      </w:r>
      <w:r>
        <w:rPr>
          <w:rFonts w:ascii="宋体" w:eastAsia="宋体" w:hAnsi="宋体"/>
          <w:b/>
          <w:bCs/>
          <w:sz w:val="36"/>
          <w:szCs w:val="36"/>
        </w:rPr>
        <w:t xml:space="preserve"> </w:t>
      </w:r>
      <w:r>
        <w:rPr>
          <w:rFonts w:ascii="宋体" w:eastAsia="宋体" w:hAnsi="宋体" w:hint="eastAsia"/>
          <w:b/>
          <w:bCs/>
          <w:sz w:val="36"/>
          <w:szCs w:val="36"/>
        </w:rPr>
        <w:t>表</w:t>
      </w:r>
      <w:r>
        <w:rPr>
          <w:rFonts w:ascii="宋体" w:eastAsia="宋体" w:hAnsi="宋体"/>
          <w:b/>
          <w:bCs/>
          <w:sz w:val="36"/>
          <w:szCs w:val="36"/>
        </w:rPr>
        <w:t xml:space="preserve"> </w:t>
      </w:r>
      <w:r>
        <w:rPr>
          <w:rFonts w:ascii="宋体" w:eastAsia="宋体" w:hAnsi="宋体" w:hint="eastAsia"/>
          <w:b/>
          <w:bCs/>
          <w:sz w:val="36"/>
          <w:szCs w:val="36"/>
        </w:rPr>
        <w:t>时</w:t>
      </w:r>
      <w:r>
        <w:rPr>
          <w:rFonts w:ascii="宋体" w:eastAsia="宋体" w:hAnsi="宋体"/>
          <w:b/>
          <w:bCs/>
          <w:sz w:val="36"/>
          <w:szCs w:val="36"/>
        </w:rPr>
        <w:t xml:space="preserve"> </w:t>
      </w:r>
      <w:r>
        <w:rPr>
          <w:rFonts w:ascii="宋体" w:eastAsia="宋体" w:hAnsi="宋体" w:hint="eastAsia"/>
          <w:b/>
          <w:bCs/>
          <w:sz w:val="36"/>
          <w:szCs w:val="36"/>
        </w:rPr>
        <w:t>间</w:t>
      </w:r>
      <w:r>
        <w:rPr>
          <w:rFonts w:ascii="宋体" w:eastAsia="宋体" w:hAnsi="宋体"/>
          <w:b/>
          <w:bCs/>
          <w:sz w:val="36"/>
          <w:szCs w:val="36"/>
        </w:rPr>
        <w:t xml:space="preserve">        </w:t>
      </w:r>
      <w:r w:rsidR="00E645E5">
        <w:rPr>
          <w:rFonts w:ascii="宋体" w:eastAsia="宋体" w:hAnsi="宋体" w:hint="eastAsia"/>
          <w:b/>
          <w:bCs/>
          <w:sz w:val="36"/>
          <w:szCs w:val="36"/>
        </w:rPr>
        <w:t>2023</w:t>
      </w:r>
      <w:r>
        <w:rPr>
          <w:rFonts w:ascii="宋体" w:eastAsia="宋体" w:hAnsi="宋体"/>
          <w:b/>
          <w:bCs/>
          <w:sz w:val="36"/>
          <w:szCs w:val="36"/>
        </w:rPr>
        <w:t>年</w:t>
      </w:r>
      <w:r w:rsidR="00E645E5">
        <w:rPr>
          <w:rFonts w:ascii="宋体" w:eastAsia="宋体" w:hAnsi="宋体" w:hint="eastAsia"/>
          <w:b/>
          <w:bCs/>
          <w:sz w:val="36"/>
          <w:szCs w:val="36"/>
        </w:rPr>
        <w:t>6</w:t>
      </w:r>
      <w:r>
        <w:rPr>
          <w:rFonts w:ascii="宋体" w:eastAsia="宋体" w:hAnsi="宋体"/>
          <w:b/>
          <w:bCs/>
          <w:sz w:val="36"/>
          <w:szCs w:val="36"/>
        </w:rPr>
        <w:t>月</w:t>
      </w:r>
      <w:r w:rsidR="00E645E5">
        <w:rPr>
          <w:rFonts w:ascii="宋体" w:eastAsia="宋体" w:hAnsi="宋体" w:hint="eastAsia"/>
          <w:b/>
          <w:bCs/>
          <w:sz w:val="36"/>
          <w:szCs w:val="36"/>
        </w:rPr>
        <w:t>12</w:t>
      </w:r>
      <w:r>
        <w:rPr>
          <w:rFonts w:ascii="宋体" w:eastAsia="宋体" w:hAnsi="宋体"/>
          <w:b/>
          <w:bCs/>
          <w:sz w:val="36"/>
          <w:szCs w:val="36"/>
        </w:rPr>
        <w:t>日</w:t>
      </w:r>
    </w:p>
    <w:p w14:paraId="1568DDAE" w14:textId="77777777" w:rsidR="008E7F28" w:rsidRDefault="008E7F28">
      <w:pPr>
        <w:jc w:val="center"/>
        <w:rPr>
          <w:rFonts w:ascii="宋体"/>
          <w:sz w:val="32"/>
          <w:szCs w:val="28"/>
        </w:rPr>
      </w:pPr>
    </w:p>
    <w:p w14:paraId="730D0678" w14:textId="77777777" w:rsidR="008E7F28" w:rsidRDefault="00844EB5">
      <w:pPr>
        <w:jc w:val="center"/>
        <w:rPr>
          <w:rFonts w:ascii="黑体" w:eastAsia="黑体" w:hAnsi="黑体"/>
          <w:sz w:val="36"/>
          <w:szCs w:val="36"/>
        </w:rPr>
      </w:pPr>
      <w:r>
        <w:rPr>
          <w:rFonts w:ascii="黑体" w:eastAsia="黑体" w:hAnsi="黑体" w:hint="eastAsia"/>
          <w:sz w:val="36"/>
          <w:szCs w:val="36"/>
        </w:rPr>
        <w:t>教务处制</w:t>
      </w:r>
      <w:r>
        <w:rPr>
          <w:rFonts w:ascii="黑体" w:eastAsia="黑体" w:hAnsi="黑体"/>
          <w:sz w:val="36"/>
          <w:szCs w:val="36"/>
        </w:rPr>
        <w:br w:type="page"/>
      </w:r>
    </w:p>
    <w:p w14:paraId="55BE1484" w14:textId="77777777" w:rsidR="008E7F28" w:rsidRDefault="00844EB5">
      <w:pPr>
        <w:ind w:firstLine="555"/>
        <w:jc w:val="center"/>
        <w:rPr>
          <w:rFonts w:ascii="黑体" w:eastAsia="黑体" w:hAnsi="宋体"/>
          <w:bCs/>
          <w:sz w:val="32"/>
        </w:rPr>
      </w:pPr>
      <w:r>
        <w:rPr>
          <w:rFonts w:ascii="黑体" w:eastAsia="黑体" w:hAnsi="宋体" w:hint="eastAsia"/>
          <w:bCs/>
          <w:sz w:val="32"/>
        </w:rPr>
        <w:lastRenderedPageBreak/>
        <w:t>填  表  说  明</w:t>
      </w:r>
    </w:p>
    <w:p w14:paraId="7825ED95" w14:textId="77777777" w:rsidR="008E7F28" w:rsidRDefault="008E7F28">
      <w:pPr>
        <w:ind w:firstLine="555"/>
        <w:jc w:val="center"/>
        <w:rPr>
          <w:bCs/>
          <w:sz w:val="28"/>
        </w:rPr>
      </w:pPr>
    </w:p>
    <w:p w14:paraId="621860F7" w14:textId="77777777" w:rsidR="008E7F28" w:rsidRDefault="00844EB5">
      <w:pPr>
        <w:ind w:left="420" w:hangingChars="150" w:hanging="420"/>
        <w:rPr>
          <w:bCs/>
          <w:sz w:val="28"/>
        </w:rPr>
      </w:pPr>
      <w:r>
        <w:rPr>
          <w:bCs/>
          <w:sz w:val="28"/>
        </w:rPr>
        <w:t>1. 用钢笔填写或打印，要求字迹清楚、端正，内容</w:t>
      </w:r>
      <w:r>
        <w:rPr>
          <w:rFonts w:hint="eastAsia"/>
          <w:bCs/>
          <w:sz w:val="28"/>
        </w:rPr>
        <w:t>详实</w:t>
      </w:r>
      <w:r>
        <w:rPr>
          <w:bCs/>
          <w:sz w:val="28"/>
        </w:rPr>
        <w:t>、准确。</w:t>
      </w:r>
    </w:p>
    <w:p w14:paraId="5C4CDD0A" w14:textId="77777777" w:rsidR="008E7F28" w:rsidRDefault="00844EB5">
      <w:pPr>
        <w:ind w:left="420" w:hangingChars="150" w:hanging="420"/>
        <w:rPr>
          <w:bCs/>
          <w:sz w:val="28"/>
        </w:rPr>
      </w:pPr>
      <w:r>
        <w:rPr>
          <w:rFonts w:hint="eastAsia"/>
          <w:bCs/>
          <w:sz w:val="28"/>
        </w:rPr>
        <w:t xml:space="preserve">2. </w:t>
      </w:r>
      <w:r>
        <w:rPr>
          <w:bCs/>
          <w:sz w:val="28"/>
        </w:rPr>
        <w:t>所填内容必须真实、可靠</w:t>
      </w:r>
      <w:r>
        <w:rPr>
          <w:rFonts w:hint="eastAsia"/>
          <w:bCs/>
          <w:sz w:val="28"/>
        </w:rPr>
        <w:t>。发现虚假信息，取消该团队参评资格。</w:t>
      </w:r>
    </w:p>
    <w:p w14:paraId="0BC8A566" w14:textId="08C8DC42" w:rsidR="008E7F28" w:rsidRDefault="00844EB5">
      <w:pPr>
        <w:ind w:left="420" w:rightChars="-70" w:right="-147" w:hangingChars="150" w:hanging="420"/>
        <w:rPr>
          <w:bCs/>
          <w:sz w:val="28"/>
        </w:rPr>
      </w:pPr>
      <w:r>
        <w:rPr>
          <w:rFonts w:hint="eastAsia"/>
          <w:bCs/>
          <w:sz w:val="28"/>
        </w:rPr>
        <w:t>3</w:t>
      </w:r>
      <w:r>
        <w:rPr>
          <w:bCs/>
          <w:sz w:val="28"/>
        </w:rPr>
        <w:t>.</w:t>
      </w:r>
      <w:r>
        <w:rPr>
          <w:rFonts w:hint="eastAsia"/>
          <w:bCs/>
          <w:sz w:val="28"/>
        </w:rPr>
        <w:t xml:space="preserve"> 表格中所涉及项目、奖励、教材等，截止时间是</w:t>
      </w:r>
      <w:r w:rsidR="00E645E5">
        <w:rPr>
          <w:rFonts w:hint="eastAsia"/>
          <w:bCs/>
          <w:sz w:val="28"/>
        </w:rPr>
        <w:t>2023</w:t>
      </w:r>
      <w:r>
        <w:rPr>
          <w:rFonts w:hint="eastAsia"/>
          <w:bCs/>
          <w:sz w:val="28"/>
        </w:rPr>
        <w:t>年</w:t>
      </w:r>
      <w:r w:rsidR="00E645E5">
        <w:rPr>
          <w:rFonts w:hint="eastAsia"/>
          <w:bCs/>
          <w:sz w:val="28"/>
        </w:rPr>
        <w:t>6</w:t>
      </w:r>
      <w:r>
        <w:rPr>
          <w:rFonts w:hint="eastAsia"/>
          <w:bCs/>
          <w:sz w:val="28"/>
        </w:rPr>
        <w:t>月</w:t>
      </w:r>
      <w:r w:rsidR="00E645E5">
        <w:rPr>
          <w:rFonts w:hint="eastAsia"/>
          <w:bCs/>
          <w:sz w:val="28"/>
        </w:rPr>
        <w:t>12</w:t>
      </w:r>
      <w:r>
        <w:rPr>
          <w:rFonts w:hint="eastAsia"/>
          <w:bCs/>
          <w:sz w:val="28"/>
        </w:rPr>
        <w:t>日</w:t>
      </w:r>
      <w:r>
        <w:rPr>
          <w:bCs/>
          <w:sz w:val="28"/>
        </w:rPr>
        <w:t>。</w:t>
      </w:r>
    </w:p>
    <w:p w14:paraId="2B7DE896" w14:textId="77777777" w:rsidR="008E7F28" w:rsidRDefault="00844EB5">
      <w:pPr>
        <w:ind w:left="420" w:hangingChars="150" w:hanging="420"/>
        <w:rPr>
          <w:bCs/>
          <w:sz w:val="28"/>
        </w:rPr>
      </w:pPr>
      <w:r>
        <w:rPr>
          <w:rFonts w:hint="eastAsia"/>
          <w:bCs/>
          <w:sz w:val="28"/>
        </w:rPr>
        <w:t xml:space="preserve">4. </w:t>
      </w:r>
      <w:r>
        <w:rPr>
          <w:bCs/>
          <w:sz w:val="28"/>
        </w:rPr>
        <w:t>如表格篇幅不够，可另附纸</w:t>
      </w:r>
      <w:r>
        <w:rPr>
          <w:rFonts w:hint="eastAsia"/>
          <w:bCs/>
          <w:sz w:val="28"/>
        </w:rPr>
        <w:t>。</w:t>
      </w:r>
    </w:p>
    <w:p w14:paraId="1850949E" w14:textId="77777777" w:rsidR="008E7F28" w:rsidRDefault="00844EB5">
      <w:pPr>
        <w:ind w:left="420" w:hangingChars="150" w:hanging="420"/>
        <w:rPr>
          <w:bCs/>
          <w:sz w:val="28"/>
        </w:rPr>
      </w:pPr>
      <w:r>
        <w:rPr>
          <w:rFonts w:hint="eastAsia"/>
          <w:bCs/>
          <w:sz w:val="28"/>
        </w:rPr>
        <w:t>5. 各级单位意见务必加盖公章，否则推荐无效。</w:t>
      </w:r>
    </w:p>
    <w:p w14:paraId="79D6D94E" w14:textId="425B7B7F" w:rsidR="00C64945" w:rsidRDefault="00C64945">
      <w:pPr>
        <w:widowControl/>
        <w:jc w:val="left"/>
        <w:rPr>
          <w:bCs/>
          <w:sz w:val="28"/>
        </w:rPr>
      </w:pPr>
      <w:r>
        <w:rPr>
          <w:bCs/>
          <w:sz w:val="28"/>
        </w:rPr>
        <w:br w:type="page"/>
      </w:r>
    </w:p>
    <w:p w14:paraId="666227DF" w14:textId="77777777" w:rsidR="008E7F28" w:rsidRDefault="00844EB5">
      <w:pPr>
        <w:jc w:val="center"/>
      </w:pPr>
      <w:r>
        <w:rPr>
          <w:rFonts w:ascii="黑体" w:eastAsia="黑体" w:hint="eastAsia"/>
          <w:sz w:val="36"/>
          <w:szCs w:val="36"/>
        </w:rPr>
        <w:lastRenderedPageBreak/>
        <w:t>一、团队基本情况简介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E7F28" w:rsidRPr="00A85A68" w14:paraId="6F547C44" w14:textId="77777777">
        <w:tc>
          <w:tcPr>
            <w:tcW w:w="8522" w:type="dxa"/>
          </w:tcPr>
          <w:p w14:paraId="09B65FDC" w14:textId="227DAE50" w:rsidR="007A4980" w:rsidRPr="00A85A68" w:rsidRDefault="00E645E5" w:rsidP="00212851">
            <w:pPr>
              <w:spacing w:line="360" w:lineRule="auto"/>
              <w:ind w:firstLineChars="200" w:firstLine="480"/>
              <w:rPr>
                <w:rFonts w:ascii="Times New Roman" w:eastAsia="仿宋_GB2312" w:hAnsi="Times New Roman" w:cs="Times New Roman"/>
                <w:sz w:val="24"/>
                <w:szCs w:val="24"/>
              </w:rPr>
            </w:pPr>
            <w:r w:rsidRPr="00A85A68">
              <w:rPr>
                <w:rFonts w:ascii="Times New Roman" w:eastAsia="仿宋_GB2312" w:hAnsi="Times New Roman" w:cs="Times New Roman"/>
                <w:sz w:val="24"/>
                <w:szCs w:val="24"/>
              </w:rPr>
              <w:t>林产化工教学团队始建于</w:t>
            </w:r>
            <w:r w:rsidRPr="00A85A68">
              <w:rPr>
                <w:rFonts w:ascii="Times New Roman" w:eastAsia="仿宋_GB2312" w:hAnsi="Times New Roman" w:cs="Times New Roman"/>
                <w:sz w:val="24"/>
                <w:szCs w:val="24"/>
              </w:rPr>
              <w:t>2000</w:t>
            </w:r>
            <w:r w:rsidRPr="00A85A68">
              <w:rPr>
                <w:rFonts w:ascii="Times New Roman" w:eastAsia="仿宋_GB2312" w:hAnsi="Times New Roman" w:cs="Times New Roman"/>
                <w:sz w:val="24"/>
                <w:szCs w:val="24"/>
              </w:rPr>
              <w:t>年，</w:t>
            </w:r>
            <w:r w:rsidR="007A4980" w:rsidRPr="00A85A68">
              <w:rPr>
                <w:rFonts w:ascii="Times New Roman" w:eastAsia="仿宋_GB2312" w:hAnsi="Times New Roman" w:cs="Times New Roman"/>
                <w:sz w:val="24"/>
                <w:szCs w:val="24"/>
              </w:rPr>
              <w:t>团队负责人为王冬梅教授，</w:t>
            </w:r>
            <w:r w:rsidRPr="00A85A68">
              <w:rPr>
                <w:rFonts w:ascii="Times New Roman" w:eastAsia="仿宋_GB2312" w:hAnsi="Times New Roman" w:cs="Times New Roman"/>
                <w:sz w:val="24"/>
                <w:szCs w:val="24"/>
              </w:rPr>
              <w:t>目前团队共有</w:t>
            </w:r>
            <w:r w:rsidRPr="00A85A68">
              <w:rPr>
                <w:rFonts w:ascii="Times New Roman" w:eastAsia="仿宋_GB2312" w:hAnsi="Times New Roman" w:cs="Times New Roman"/>
                <w:sz w:val="24"/>
                <w:szCs w:val="24"/>
              </w:rPr>
              <w:t>1</w:t>
            </w:r>
            <w:r w:rsidR="00546CCD" w:rsidRPr="00A85A68">
              <w:rPr>
                <w:rFonts w:ascii="Times New Roman" w:eastAsia="仿宋_GB2312" w:hAnsi="Times New Roman" w:cs="Times New Roman"/>
                <w:sz w:val="24"/>
                <w:szCs w:val="24"/>
              </w:rPr>
              <w:t>6</w:t>
            </w:r>
            <w:r w:rsidRPr="00A85A68">
              <w:rPr>
                <w:rFonts w:ascii="Times New Roman" w:eastAsia="仿宋_GB2312" w:hAnsi="Times New Roman" w:cs="Times New Roman"/>
                <w:sz w:val="24"/>
                <w:szCs w:val="24"/>
              </w:rPr>
              <w:t>名成员，其中教授</w:t>
            </w:r>
            <w:r w:rsidR="00546CCD" w:rsidRPr="00A85A68">
              <w:rPr>
                <w:rFonts w:ascii="Times New Roman" w:eastAsia="仿宋_GB2312" w:hAnsi="Times New Roman" w:cs="Times New Roman"/>
                <w:sz w:val="24"/>
                <w:szCs w:val="24"/>
              </w:rPr>
              <w:t>4</w:t>
            </w:r>
            <w:r w:rsidRPr="00A85A68">
              <w:rPr>
                <w:rFonts w:ascii="Times New Roman" w:eastAsia="仿宋_GB2312" w:hAnsi="Times New Roman" w:cs="Times New Roman"/>
                <w:sz w:val="24"/>
                <w:szCs w:val="24"/>
              </w:rPr>
              <w:t>人，副教授</w:t>
            </w:r>
            <w:r w:rsidR="007A4980" w:rsidRPr="00A85A68">
              <w:rPr>
                <w:rFonts w:ascii="Times New Roman" w:eastAsia="仿宋_GB2312" w:hAnsi="Times New Roman" w:cs="Times New Roman"/>
                <w:sz w:val="24"/>
                <w:szCs w:val="24"/>
              </w:rPr>
              <w:t>10</w:t>
            </w:r>
            <w:r w:rsidRPr="00A85A68">
              <w:rPr>
                <w:rFonts w:ascii="Times New Roman" w:eastAsia="仿宋_GB2312" w:hAnsi="Times New Roman" w:cs="Times New Roman"/>
                <w:sz w:val="24"/>
                <w:szCs w:val="24"/>
              </w:rPr>
              <w:t>人，讲师</w:t>
            </w:r>
            <w:r w:rsidR="007A4980" w:rsidRPr="00A85A68">
              <w:rPr>
                <w:rFonts w:ascii="Times New Roman" w:eastAsia="仿宋_GB2312" w:hAnsi="Times New Roman" w:cs="Times New Roman"/>
                <w:sz w:val="24"/>
                <w:szCs w:val="24"/>
              </w:rPr>
              <w:t>2</w:t>
            </w:r>
            <w:r w:rsidRPr="00A85A68">
              <w:rPr>
                <w:rFonts w:ascii="Times New Roman" w:eastAsia="仿宋_GB2312" w:hAnsi="Times New Roman" w:cs="Times New Roman"/>
                <w:sz w:val="24"/>
                <w:szCs w:val="24"/>
              </w:rPr>
              <w:t>人；具有博士学位</w:t>
            </w:r>
            <w:r w:rsidR="007A4980" w:rsidRPr="00A85A68">
              <w:rPr>
                <w:rFonts w:ascii="Times New Roman" w:eastAsia="仿宋_GB2312" w:hAnsi="Times New Roman" w:cs="Times New Roman"/>
                <w:sz w:val="24"/>
                <w:szCs w:val="24"/>
              </w:rPr>
              <w:t>1</w:t>
            </w:r>
            <w:r w:rsidR="00546CCD" w:rsidRPr="00A85A68">
              <w:rPr>
                <w:rFonts w:ascii="Times New Roman" w:eastAsia="仿宋_GB2312" w:hAnsi="Times New Roman" w:cs="Times New Roman"/>
                <w:sz w:val="24"/>
                <w:szCs w:val="24"/>
              </w:rPr>
              <w:t>6</w:t>
            </w:r>
            <w:r w:rsidRPr="00A85A68">
              <w:rPr>
                <w:rFonts w:ascii="Times New Roman" w:eastAsia="仿宋_GB2312" w:hAnsi="Times New Roman" w:cs="Times New Roman"/>
                <w:sz w:val="24"/>
                <w:szCs w:val="24"/>
              </w:rPr>
              <w:t>人，</w:t>
            </w:r>
            <w:r w:rsidR="007A4980" w:rsidRPr="00A85A68">
              <w:rPr>
                <w:rFonts w:ascii="Times New Roman" w:eastAsia="仿宋_GB2312" w:hAnsi="Times New Roman" w:cs="Times New Roman"/>
                <w:sz w:val="24"/>
                <w:szCs w:val="24"/>
              </w:rPr>
              <w:t>博导</w:t>
            </w:r>
            <w:r w:rsidR="00546CCD" w:rsidRPr="00A85A68">
              <w:rPr>
                <w:rFonts w:ascii="Times New Roman" w:eastAsia="仿宋_GB2312" w:hAnsi="Times New Roman" w:cs="Times New Roman"/>
                <w:sz w:val="24"/>
                <w:szCs w:val="24"/>
              </w:rPr>
              <w:t>7</w:t>
            </w:r>
            <w:r w:rsidR="007A4980" w:rsidRPr="00A85A68">
              <w:rPr>
                <w:rFonts w:ascii="Times New Roman" w:eastAsia="仿宋_GB2312" w:hAnsi="Times New Roman" w:cs="Times New Roman"/>
                <w:sz w:val="24"/>
                <w:szCs w:val="24"/>
              </w:rPr>
              <w:t>人，</w:t>
            </w:r>
            <w:proofErr w:type="gramStart"/>
            <w:r w:rsidR="007A4980" w:rsidRPr="00A85A68">
              <w:rPr>
                <w:rFonts w:ascii="Times New Roman" w:eastAsia="仿宋_GB2312" w:hAnsi="Times New Roman" w:cs="Times New Roman"/>
                <w:sz w:val="24"/>
                <w:szCs w:val="24"/>
              </w:rPr>
              <w:t>硕导</w:t>
            </w:r>
            <w:proofErr w:type="gramEnd"/>
            <w:r w:rsidR="007A4980" w:rsidRPr="00A85A68">
              <w:rPr>
                <w:rFonts w:ascii="Times New Roman" w:eastAsia="仿宋_GB2312" w:hAnsi="Times New Roman" w:cs="Times New Roman"/>
                <w:sz w:val="24"/>
                <w:szCs w:val="24"/>
              </w:rPr>
              <w:t>1</w:t>
            </w:r>
            <w:r w:rsidR="00546CCD" w:rsidRPr="00A85A68">
              <w:rPr>
                <w:rFonts w:ascii="Times New Roman" w:eastAsia="仿宋_GB2312" w:hAnsi="Times New Roman" w:cs="Times New Roman"/>
                <w:sz w:val="24"/>
                <w:szCs w:val="24"/>
              </w:rPr>
              <w:t>5</w:t>
            </w:r>
            <w:r w:rsidR="007A4980" w:rsidRPr="00A85A68">
              <w:rPr>
                <w:rFonts w:ascii="Times New Roman" w:eastAsia="仿宋_GB2312" w:hAnsi="Times New Roman" w:cs="Times New Roman"/>
                <w:sz w:val="24"/>
                <w:szCs w:val="24"/>
              </w:rPr>
              <w:t>人</w:t>
            </w:r>
            <w:r w:rsidRPr="00A85A68">
              <w:rPr>
                <w:rFonts w:ascii="Times New Roman" w:eastAsia="仿宋_GB2312" w:hAnsi="Times New Roman" w:cs="Times New Roman"/>
                <w:sz w:val="24"/>
                <w:szCs w:val="24"/>
              </w:rPr>
              <w:t>。团队</w:t>
            </w:r>
            <w:r w:rsidR="009B024E">
              <w:rPr>
                <w:rFonts w:ascii="Times New Roman" w:eastAsia="仿宋_GB2312" w:hAnsi="Times New Roman" w:cs="Times New Roman" w:hint="eastAsia"/>
                <w:sz w:val="24"/>
                <w:szCs w:val="24"/>
              </w:rPr>
              <w:t>教工党</w:t>
            </w:r>
            <w:r w:rsidR="00212851">
              <w:rPr>
                <w:rFonts w:ascii="Times New Roman" w:eastAsia="仿宋_GB2312" w:hAnsi="Times New Roman" w:cs="Times New Roman" w:hint="eastAsia"/>
                <w:sz w:val="24"/>
                <w:szCs w:val="24"/>
              </w:rPr>
              <w:t>支部</w:t>
            </w:r>
            <w:r w:rsidR="00212851" w:rsidRPr="00212851">
              <w:rPr>
                <w:rFonts w:ascii="Times New Roman" w:eastAsia="仿宋_GB2312" w:hAnsi="Times New Roman" w:cs="Times New Roman" w:hint="eastAsia"/>
                <w:sz w:val="24"/>
                <w:szCs w:val="24"/>
              </w:rPr>
              <w:t>获陕西高校党建工作样板支部（培育）</w:t>
            </w:r>
            <w:r w:rsidR="00212851">
              <w:rPr>
                <w:rFonts w:ascii="Times New Roman" w:eastAsia="仿宋_GB2312" w:hAnsi="Times New Roman" w:cs="Times New Roman" w:hint="eastAsia"/>
                <w:sz w:val="24"/>
                <w:szCs w:val="24"/>
              </w:rPr>
              <w:t>，团队成员</w:t>
            </w:r>
            <w:r w:rsidRPr="00A85A68">
              <w:rPr>
                <w:rFonts w:ascii="Times New Roman" w:eastAsia="仿宋_GB2312" w:hAnsi="Times New Roman" w:cs="Times New Roman"/>
                <w:sz w:val="24"/>
                <w:szCs w:val="24"/>
              </w:rPr>
              <w:t>中有</w:t>
            </w:r>
            <w:r w:rsidR="007A4980" w:rsidRPr="00A85A68">
              <w:rPr>
                <w:rFonts w:ascii="Times New Roman" w:eastAsia="仿宋_GB2312" w:hAnsi="Times New Roman" w:cs="Times New Roman"/>
                <w:sz w:val="24"/>
                <w:szCs w:val="24"/>
              </w:rPr>
              <w:t>陕西省经济植物资源开发利用重点实验室主任</w:t>
            </w:r>
            <w:r w:rsidR="007A4980" w:rsidRPr="00A85A68">
              <w:rPr>
                <w:rFonts w:ascii="Times New Roman" w:eastAsia="仿宋_GB2312" w:hAnsi="Times New Roman" w:cs="Times New Roman"/>
                <w:sz w:val="24"/>
                <w:szCs w:val="24"/>
              </w:rPr>
              <w:t>1</w:t>
            </w:r>
            <w:r w:rsidR="007A4980" w:rsidRPr="00A85A68">
              <w:rPr>
                <w:rFonts w:ascii="Times New Roman" w:eastAsia="仿宋_GB2312" w:hAnsi="Times New Roman" w:cs="Times New Roman"/>
                <w:sz w:val="24"/>
                <w:szCs w:val="24"/>
              </w:rPr>
              <w:t>人、陕西省核桃工程中心主任</w:t>
            </w:r>
            <w:r w:rsidR="007A4980" w:rsidRPr="00A85A68">
              <w:rPr>
                <w:rFonts w:ascii="Times New Roman" w:eastAsia="仿宋_GB2312" w:hAnsi="Times New Roman" w:cs="Times New Roman"/>
                <w:sz w:val="24"/>
                <w:szCs w:val="24"/>
              </w:rPr>
              <w:t>1</w:t>
            </w:r>
            <w:r w:rsidR="007A4980" w:rsidRPr="00A85A68">
              <w:rPr>
                <w:rFonts w:ascii="Times New Roman" w:eastAsia="仿宋_GB2312" w:hAnsi="Times New Roman" w:cs="Times New Roman"/>
                <w:sz w:val="24"/>
                <w:szCs w:val="24"/>
              </w:rPr>
              <w:t>人、陕西省核桃产业联盟专业委员会副主任</w:t>
            </w:r>
            <w:r w:rsidR="007A4980" w:rsidRPr="00A85A68">
              <w:rPr>
                <w:rFonts w:ascii="Times New Roman" w:eastAsia="仿宋_GB2312" w:hAnsi="Times New Roman" w:cs="Times New Roman"/>
                <w:sz w:val="24"/>
                <w:szCs w:val="24"/>
              </w:rPr>
              <w:t>1</w:t>
            </w:r>
            <w:r w:rsidR="007A4980" w:rsidRPr="00A85A68">
              <w:rPr>
                <w:rFonts w:ascii="Times New Roman" w:eastAsia="仿宋_GB2312" w:hAnsi="Times New Roman" w:cs="Times New Roman"/>
                <w:sz w:val="24"/>
                <w:szCs w:val="24"/>
              </w:rPr>
              <w:t>人</w:t>
            </w:r>
            <w:r w:rsidR="00212851">
              <w:rPr>
                <w:rFonts w:ascii="Times New Roman" w:eastAsia="仿宋_GB2312" w:hAnsi="Times New Roman" w:cs="Times New Roman" w:hint="eastAsia"/>
                <w:sz w:val="24"/>
                <w:szCs w:val="24"/>
              </w:rPr>
              <w:t>，成员荣获陕西</w:t>
            </w:r>
            <w:r w:rsidR="00212851" w:rsidRPr="00A85A68">
              <w:rPr>
                <w:rFonts w:ascii="Times New Roman" w:eastAsia="仿宋_GB2312" w:hAnsi="Times New Roman" w:cs="Times New Roman"/>
                <w:sz w:val="24"/>
                <w:szCs w:val="24"/>
              </w:rPr>
              <w:t>高校优秀党务工作者</w:t>
            </w:r>
            <w:r w:rsidR="00212851">
              <w:rPr>
                <w:rFonts w:ascii="Times New Roman" w:eastAsia="仿宋_GB2312" w:hAnsi="Times New Roman" w:cs="Times New Roman" w:hint="eastAsia"/>
                <w:sz w:val="24"/>
                <w:szCs w:val="24"/>
              </w:rPr>
              <w:t>、</w:t>
            </w:r>
            <w:r w:rsidR="00212851" w:rsidRPr="00A85A68">
              <w:rPr>
                <w:rFonts w:ascii="Times New Roman" w:eastAsia="仿宋_GB2312" w:hAnsi="Times New Roman" w:cs="Times New Roman"/>
                <w:sz w:val="24"/>
                <w:szCs w:val="24"/>
              </w:rPr>
              <w:t>杨凌示范区先进工作者</w:t>
            </w:r>
            <w:r w:rsidR="00212851">
              <w:rPr>
                <w:rFonts w:ascii="Times New Roman" w:eastAsia="仿宋_GB2312" w:hAnsi="Times New Roman" w:cs="Times New Roman" w:hint="eastAsia"/>
                <w:sz w:val="24"/>
                <w:szCs w:val="24"/>
              </w:rPr>
              <w:t>等荣誉。</w:t>
            </w:r>
          </w:p>
          <w:p w14:paraId="1BF1D0D2" w14:textId="36402A5F" w:rsidR="00E645E5" w:rsidRPr="00A85A68" w:rsidRDefault="00E645E5" w:rsidP="006E64A2">
            <w:pPr>
              <w:spacing w:line="360" w:lineRule="auto"/>
              <w:ind w:firstLineChars="200" w:firstLine="480"/>
              <w:rPr>
                <w:rFonts w:ascii="Times New Roman" w:eastAsia="仿宋_GB2312" w:hAnsi="Times New Roman" w:cs="Times New Roman"/>
                <w:sz w:val="24"/>
                <w:szCs w:val="24"/>
              </w:rPr>
            </w:pPr>
            <w:r w:rsidRPr="00A85A68">
              <w:rPr>
                <w:rFonts w:ascii="Times New Roman" w:eastAsia="仿宋_GB2312" w:hAnsi="Times New Roman" w:cs="Times New Roman"/>
                <w:sz w:val="24"/>
                <w:szCs w:val="24"/>
              </w:rPr>
              <w:t>团队承担</w:t>
            </w:r>
            <w:r w:rsidR="006E64A2" w:rsidRPr="00A85A68">
              <w:rPr>
                <w:rFonts w:ascii="Times New Roman" w:eastAsia="仿宋_GB2312" w:hAnsi="Times New Roman" w:cs="Times New Roman"/>
                <w:sz w:val="24"/>
                <w:szCs w:val="24"/>
              </w:rPr>
              <w:t>天然产物化学、植物纤维化学、林产化学工艺学等</w:t>
            </w:r>
            <w:r w:rsidR="006E64A2" w:rsidRPr="00A85A68">
              <w:rPr>
                <w:rFonts w:ascii="Times New Roman" w:eastAsia="仿宋_GB2312" w:hAnsi="Times New Roman" w:cs="Times New Roman"/>
                <w:sz w:val="24"/>
                <w:szCs w:val="24"/>
              </w:rPr>
              <w:t>30</w:t>
            </w:r>
            <w:r w:rsidR="006E64A2" w:rsidRPr="00A85A68">
              <w:rPr>
                <w:rFonts w:ascii="Times New Roman" w:eastAsia="仿宋_GB2312" w:hAnsi="Times New Roman" w:cs="Times New Roman"/>
                <w:sz w:val="24"/>
                <w:szCs w:val="24"/>
              </w:rPr>
              <w:t>门专业必修课与选修课理论教学、实验实习、课程设计、</w:t>
            </w:r>
            <w:r w:rsidRPr="00A85A68">
              <w:rPr>
                <w:rFonts w:ascii="Times New Roman" w:eastAsia="仿宋_GB2312" w:hAnsi="Times New Roman" w:cs="Times New Roman"/>
                <w:sz w:val="24"/>
                <w:szCs w:val="24"/>
              </w:rPr>
              <w:t>毕业论文（设计）等教学任务，年均教学</w:t>
            </w:r>
            <w:r w:rsidR="006E64A2" w:rsidRPr="00A85A68">
              <w:rPr>
                <w:rFonts w:ascii="Times New Roman" w:eastAsia="仿宋_GB2312" w:hAnsi="Times New Roman" w:cs="Times New Roman"/>
                <w:sz w:val="24"/>
                <w:szCs w:val="24"/>
              </w:rPr>
              <w:t>工作量达</w:t>
            </w:r>
            <w:r w:rsidR="006E64A2" w:rsidRPr="00A85A68">
              <w:rPr>
                <w:rFonts w:ascii="Times New Roman" w:eastAsia="仿宋_GB2312" w:hAnsi="Times New Roman" w:cs="Times New Roman"/>
                <w:sz w:val="24"/>
                <w:szCs w:val="24"/>
              </w:rPr>
              <w:t>940</w:t>
            </w:r>
            <w:r w:rsidRPr="00A85A68">
              <w:rPr>
                <w:rFonts w:ascii="Times New Roman" w:eastAsia="仿宋_GB2312" w:hAnsi="Times New Roman" w:cs="Times New Roman"/>
                <w:sz w:val="24"/>
                <w:szCs w:val="24"/>
              </w:rPr>
              <w:t>学时。团队</w:t>
            </w:r>
            <w:r w:rsidR="006E64A2" w:rsidRPr="00A85A68">
              <w:rPr>
                <w:rFonts w:ascii="Times New Roman" w:eastAsia="仿宋_GB2312" w:hAnsi="Times New Roman" w:cs="Times New Roman"/>
                <w:kern w:val="0"/>
                <w:sz w:val="24"/>
                <w:szCs w:val="24"/>
              </w:rPr>
              <w:t>主动对标国家一流专业建设目标，按照</w:t>
            </w:r>
            <w:r w:rsidR="006E64A2" w:rsidRPr="00A85A68">
              <w:rPr>
                <w:rFonts w:ascii="Times New Roman" w:eastAsia="仿宋_GB2312" w:hAnsi="Times New Roman" w:cs="Times New Roman"/>
                <w:kern w:val="0"/>
                <w:sz w:val="24"/>
                <w:szCs w:val="24"/>
              </w:rPr>
              <w:t>“</w:t>
            </w:r>
            <w:r w:rsidR="006E64A2" w:rsidRPr="00A85A68">
              <w:rPr>
                <w:rFonts w:ascii="Times New Roman" w:eastAsia="仿宋_GB2312" w:hAnsi="Times New Roman" w:cs="Times New Roman"/>
                <w:kern w:val="0"/>
                <w:sz w:val="24"/>
                <w:szCs w:val="24"/>
              </w:rPr>
              <w:t>厚基础、强实践、重创新</w:t>
            </w:r>
            <w:r w:rsidR="006E64A2" w:rsidRPr="00A85A68">
              <w:rPr>
                <w:rFonts w:ascii="Times New Roman" w:eastAsia="仿宋_GB2312" w:hAnsi="Times New Roman" w:cs="Times New Roman"/>
                <w:kern w:val="0"/>
                <w:sz w:val="24"/>
                <w:szCs w:val="24"/>
              </w:rPr>
              <w:t>”</w:t>
            </w:r>
            <w:r w:rsidR="006E64A2" w:rsidRPr="00A85A68">
              <w:rPr>
                <w:rFonts w:ascii="Times New Roman" w:eastAsia="仿宋_GB2312" w:hAnsi="Times New Roman" w:cs="Times New Roman"/>
                <w:kern w:val="0"/>
                <w:sz w:val="24"/>
                <w:szCs w:val="24"/>
              </w:rPr>
              <w:t>的发展思路，以党建引领专业发展；在新工科建设背景下，</w:t>
            </w:r>
            <w:r w:rsidR="006F745F">
              <w:rPr>
                <w:rFonts w:ascii="Times New Roman" w:eastAsia="仿宋_GB2312" w:hAnsi="Times New Roman" w:cs="Times New Roman" w:hint="eastAsia"/>
                <w:kern w:val="0"/>
                <w:sz w:val="24"/>
                <w:szCs w:val="24"/>
              </w:rPr>
              <w:t>以</w:t>
            </w:r>
            <w:r w:rsidR="006F745F" w:rsidRPr="006F745F">
              <w:rPr>
                <w:rFonts w:ascii="Times New Roman" w:eastAsia="仿宋_GB2312" w:hAnsi="Times New Roman" w:cs="Times New Roman"/>
                <w:kern w:val="0"/>
                <w:sz w:val="24"/>
                <w:szCs w:val="24"/>
              </w:rPr>
              <w:t>培养新时代卓越工程师</w:t>
            </w:r>
            <w:r w:rsidR="006F745F">
              <w:rPr>
                <w:rFonts w:ascii="Times New Roman" w:eastAsia="仿宋_GB2312" w:hAnsi="Times New Roman" w:cs="Times New Roman" w:hint="eastAsia"/>
                <w:kern w:val="0"/>
                <w:sz w:val="24"/>
                <w:szCs w:val="24"/>
              </w:rPr>
              <w:t>为目标，</w:t>
            </w:r>
            <w:r w:rsidR="006E64A2" w:rsidRPr="00A85A68">
              <w:rPr>
                <w:rFonts w:ascii="Times New Roman" w:eastAsia="仿宋_GB2312" w:hAnsi="Times New Roman" w:cs="Times New Roman"/>
                <w:kern w:val="0"/>
                <w:sz w:val="24"/>
                <w:szCs w:val="24"/>
              </w:rPr>
              <w:t>通过</w:t>
            </w:r>
            <w:r w:rsidR="00350126" w:rsidRPr="00A85A68">
              <w:rPr>
                <w:rFonts w:ascii="Times New Roman" w:eastAsia="仿宋_GB2312" w:hAnsi="Times New Roman" w:cs="Times New Roman"/>
                <w:kern w:val="0"/>
                <w:sz w:val="24"/>
                <w:szCs w:val="24"/>
              </w:rPr>
              <w:t>持续</w:t>
            </w:r>
            <w:r w:rsidR="006E64A2" w:rsidRPr="00A85A68">
              <w:rPr>
                <w:rFonts w:ascii="Times New Roman" w:eastAsia="仿宋_GB2312" w:hAnsi="Times New Roman" w:cs="Times New Roman"/>
                <w:kern w:val="0"/>
                <w:sz w:val="24"/>
                <w:szCs w:val="24"/>
              </w:rPr>
              <w:t>优化课程体系，建设一流课程群</w:t>
            </w:r>
            <w:r w:rsidR="006F745F">
              <w:rPr>
                <w:rFonts w:ascii="Times New Roman" w:eastAsia="仿宋_GB2312" w:hAnsi="Times New Roman" w:cs="Times New Roman" w:hint="eastAsia"/>
                <w:kern w:val="0"/>
                <w:sz w:val="24"/>
                <w:szCs w:val="24"/>
              </w:rPr>
              <w:t>；</w:t>
            </w:r>
            <w:r w:rsidR="00350126" w:rsidRPr="00A85A68">
              <w:rPr>
                <w:rFonts w:ascii="Times New Roman" w:eastAsia="仿宋_GB2312" w:hAnsi="Times New Roman" w:cs="Times New Roman"/>
                <w:kern w:val="0"/>
                <w:sz w:val="24"/>
                <w:szCs w:val="24"/>
              </w:rPr>
              <w:t>建设多层次实践平台，培养学生创新实践能力；不断推进教学改革与实践，促进专业内涵式创新发展等教学改革与创新</w:t>
            </w:r>
            <w:r w:rsidR="006F745F">
              <w:rPr>
                <w:rFonts w:ascii="Times New Roman" w:eastAsia="仿宋_GB2312" w:hAnsi="Times New Roman" w:cs="Times New Roman" w:hint="eastAsia"/>
                <w:kern w:val="0"/>
                <w:sz w:val="24"/>
                <w:szCs w:val="24"/>
              </w:rPr>
              <w:t>，</w:t>
            </w:r>
            <w:r w:rsidR="00350126" w:rsidRPr="00A85A68">
              <w:rPr>
                <w:rFonts w:ascii="Times New Roman" w:eastAsia="仿宋_GB2312" w:hAnsi="Times New Roman" w:cs="Times New Roman"/>
                <w:kern w:val="0"/>
                <w:sz w:val="24"/>
                <w:szCs w:val="24"/>
              </w:rPr>
              <w:t>不断</w:t>
            </w:r>
            <w:r w:rsidR="00350126" w:rsidRPr="00A85A68">
              <w:rPr>
                <w:rFonts w:ascii="Times New Roman" w:eastAsia="仿宋_GB2312" w:hAnsi="Times New Roman" w:cs="Times New Roman"/>
                <w:sz w:val="24"/>
                <w:szCs w:val="24"/>
              </w:rPr>
              <w:t>提高</w:t>
            </w:r>
            <w:r w:rsidRPr="00A85A68">
              <w:rPr>
                <w:rFonts w:ascii="Times New Roman" w:eastAsia="仿宋_GB2312" w:hAnsi="Times New Roman" w:cs="Times New Roman"/>
                <w:sz w:val="24"/>
                <w:szCs w:val="24"/>
              </w:rPr>
              <w:t>专业人才培养质量。</w:t>
            </w:r>
            <w:bookmarkStart w:id="0" w:name="_GoBack"/>
            <w:bookmarkEnd w:id="0"/>
          </w:p>
          <w:p w14:paraId="5F8CEA5E" w14:textId="7F45EE41" w:rsidR="00350126" w:rsidRPr="00A85A68" w:rsidRDefault="00E645E5" w:rsidP="00350126">
            <w:pPr>
              <w:spacing w:beforeLines="50" w:before="156" w:line="360" w:lineRule="auto"/>
              <w:ind w:firstLineChars="200" w:firstLine="480"/>
              <w:rPr>
                <w:rFonts w:ascii="Times New Roman" w:eastAsia="仿宋_GB2312" w:hAnsi="Times New Roman" w:cs="Times New Roman"/>
                <w:sz w:val="24"/>
                <w:szCs w:val="24"/>
              </w:rPr>
            </w:pPr>
            <w:r w:rsidRPr="00A85A68">
              <w:rPr>
                <w:rFonts w:ascii="Times New Roman" w:eastAsia="仿宋_GB2312" w:hAnsi="Times New Roman" w:cs="Times New Roman"/>
                <w:sz w:val="24"/>
                <w:szCs w:val="24"/>
              </w:rPr>
              <w:t>近五年</w:t>
            </w:r>
            <w:r w:rsidR="00350126" w:rsidRPr="00A85A68">
              <w:rPr>
                <w:rFonts w:ascii="Times New Roman" w:eastAsia="仿宋_GB2312" w:hAnsi="Times New Roman" w:cs="Times New Roman"/>
                <w:sz w:val="24"/>
                <w:szCs w:val="24"/>
              </w:rPr>
              <w:t>，</w:t>
            </w:r>
            <w:proofErr w:type="gramStart"/>
            <w:r w:rsidR="00350126" w:rsidRPr="00A85A68">
              <w:rPr>
                <w:rFonts w:ascii="Times New Roman" w:eastAsia="仿宋_GB2312" w:hAnsi="Times New Roman" w:cs="Times New Roman"/>
                <w:sz w:val="24"/>
                <w:szCs w:val="24"/>
              </w:rPr>
              <w:t>团队获</w:t>
            </w:r>
            <w:proofErr w:type="gramEnd"/>
            <w:r w:rsidR="00A85A68" w:rsidRPr="00A85A68">
              <w:rPr>
                <w:rFonts w:ascii="Times New Roman" w:eastAsia="仿宋_GB2312" w:hAnsi="Times New Roman" w:cs="Times New Roman"/>
                <w:sz w:val="24"/>
                <w:szCs w:val="24"/>
              </w:rPr>
              <w:t>教育部产学合作协同育人项目</w:t>
            </w:r>
            <w:r w:rsidR="00A85A68" w:rsidRPr="00A85A68">
              <w:rPr>
                <w:rFonts w:ascii="Times New Roman" w:eastAsia="仿宋_GB2312" w:hAnsi="Times New Roman" w:cs="Times New Roman"/>
                <w:sz w:val="24"/>
                <w:szCs w:val="24"/>
              </w:rPr>
              <w:t>1</w:t>
            </w:r>
            <w:r w:rsidR="00A85A68" w:rsidRPr="00A85A68">
              <w:rPr>
                <w:rFonts w:ascii="Times New Roman" w:eastAsia="仿宋_GB2312" w:hAnsi="Times New Roman" w:cs="Times New Roman"/>
                <w:sz w:val="24"/>
                <w:szCs w:val="24"/>
              </w:rPr>
              <w:t>项、教育部供需对接就业育人项目</w:t>
            </w:r>
            <w:r w:rsidR="00A85A68" w:rsidRPr="00A85A68">
              <w:rPr>
                <w:rFonts w:ascii="Times New Roman" w:eastAsia="仿宋_GB2312" w:hAnsi="Times New Roman" w:cs="Times New Roman"/>
                <w:sz w:val="24"/>
                <w:szCs w:val="24"/>
              </w:rPr>
              <w:t>1</w:t>
            </w:r>
            <w:r w:rsidR="00A85A68" w:rsidRPr="00A85A68">
              <w:rPr>
                <w:rFonts w:ascii="Times New Roman" w:eastAsia="仿宋_GB2312" w:hAnsi="Times New Roman" w:cs="Times New Roman"/>
                <w:sz w:val="24"/>
                <w:szCs w:val="24"/>
              </w:rPr>
              <w:t>项、</w:t>
            </w:r>
            <w:r w:rsidR="00350126" w:rsidRPr="00A85A68">
              <w:rPr>
                <w:rFonts w:ascii="Times New Roman" w:eastAsia="仿宋_GB2312" w:hAnsi="Times New Roman" w:cs="Times New Roman"/>
                <w:sz w:val="24"/>
                <w:szCs w:val="24"/>
              </w:rPr>
              <w:t>校级教学成果一等奖</w:t>
            </w:r>
            <w:r w:rsidR="00350126" w:rsidRPr="00A85A68">
              <w:rPr>
                <w:rFonts w:ascii="Times New Roman" w:eastAsia="仿宋_GB2312" w:hAnsi="Times New Roman" w:cs="Times New Roman"/>
                <w:sz w:val="24"/>
                <w:szCs w:val="24"/>
              </w:rPr>
              <w:t>1</w:t>
            </w:r>
            <w:r w:rsidR="00350126" w:rsidRPr="00A85A68">
              <w:rPr>
                <w:rFonts w:ascii="Times New Roman" w:eastAsia="仿宋_GB2312" w:hAnsi="Times New Roman" w:cs="Times New Roman"/>
                <w:sz w:val="24"/>
                <w:szCs w:val="24"/>
              </w:rPr>
              <w:t>项、二等奖</w:t>
            </w:r>
            <w:r w:rsidR="00350126" w:rsidRPr="00A85A68">
              <w:rPr>
                <w:rFonts w:ascii="Times New Roman" w:eastAsia="仿宋_GB2312" w:hAnsi="Times New Roman" w:cs="Times New Roman"/>
                <w:sz w:val="24"/>
                <w:szCs w:val="24"/>
              </w:rPr>
              <w:t>1</w:t>
            </w:r>
            <w:r w:rsidR="00350126" w:rsidRPr="00A85A68">
              <w:rPr>
                <w:rFonts w:ascii="Times New Roman" w:eastAsia="仿宋_GB2312" w:hAnsi="Times New Roman" w:cs="Times New Roman"/>
                <w:sz w:val="24"/>
                <w:szCs w:val="24"/>
              </w:rPr>
              <w:t>项，</w:t>
            </w:r>
            <w:r w:rsidR="00023808" w:rsidRPr="00A85A68">
              <w:rPr>
                <w:rFonts w:ascii="Times New Roman" w:eastAsia="仿宋_GB2312" w:hAnsi="Times New Roman" w:cs="Times New Roman"/>
                <w:sz w:val="24"/>
                <w:szCs w:val="24"/>
              </w:rPr>
              <w:t>参与获陕西省</w:t>
            </w:r>
            <w:r w:rsidR="00023808" w:rsidRPr="00A85A68">
              <w:rPr>
                <w:rFonts w:ascii="Times New Roman" w:eastAsia="仿宋_GB2312" w:hAnsi="Times New Roman" w:cs="Times New Roman"/>
                <w:sz w:val="24"/>
                <w:szCs w:val="24"/>
              </w:rPr>
              <w:t>“</w:t>
            </w:r>
            <w:r w:rsidR="00023808" w:rsidRPr="00A85A68">
              <w:rPr>
                <w:rFonts w:ascii="Times New Roman" w:eastAsia="仿宋_GB2312" w:hAnsi="Times New Roman" w:cs="Times New Roman"/>
                <w:sz w:val="24"/>
                <w:szCs w:val="24"/>
              </w:rPr>
              <w:t>十四五</w:t>
            </w:r>
            <w:r w:rsidR="00023808" w:rsidRPr="00A85A68">
              <w:rPr>
                <w:rFonts w:ascii="Times New Roman" w:eastAsia="仿宋_GB2312" w:hAnsi="Times New Roman" w:cs="Times New Roman"/>
                <w:sz w:val="24"/>
                <w:szCs w:val="24"/>
              </w:rPr>
              <w:t>”</w:t>
            </w:r>
            <w:r w:rsidR="00023808" w:rsidRPr="00A85A68">
              <w:rPr>
                <w:rFonts w:ascii="Times New Roman" w:eastAsia="仿宋_GB2312" w:hAnsi="Times New Roman" w:cs="Times New Roman"/>
                <w:sz w:val="24"/>
                <w:szCs w:val="24"/>
              </w:rPr>
              <w:t>教育科学规划课题</w:t>
            </w:r>
            <w:r w:rsidR="00023808" w:rsidRPr="00A85A68">
              <w:rPr>
                <w:rFonts w:ascii="Times New Roman" w:eastAsia="仿宋_GB2312" w:hAnsi="Times New Roman" w:cs="Times New Roman"/>
                <w:sz w:val="24"/>
                <w:szCs w:val="24"/>
              </w:rPr>
              <w:t>2</w:t>
            </w:r>
            <w:r w:rsidR="00023808" w:rsidRPr="00A85A68">
              <w:rPr>
                <w:rFonts w:ascii="Times New Roman" w:eastAsia="仿宋_GB2312" w:hAnsi="Times New Roman" w:cs="Times New Roman"/>
                <w:sz w:val="24"/>
                <w:szCs w:val="24"/>
              </w:rPr>
              <w:t>项、省部级科技奖励</w:t>
            </w:r>
            <w:r w:rsidR="00023808" w:rsidRPr="00A85A68">
              <w:rPr>
                <w:rFonts w:ascii="Times New Roman" w:eastAsia="仿宋_GB2312" w:hAnsi="Times New Roman" w:cs="Times New Roman"/>
                <w:sz w:val="24"/>
                <w:szCs w:val="24"/>
              </w:rPr>
              <w:t>3</w:t>
            </w:r>
            <w:r w:rsidR="00023808" w:rsidRPr="00A85A68">
              <w:rPr>
                <w:rFonts w:ascii="Times New Roman" w:eastAsia="仿宋_GB2312" w:hAnsi="Times New Roman" w:cs="Times New Roman"/>
                <w:sz w:val="24"/>
                <w:szCs w:val="24"/>
              </w:rPr>
              <w:t>项，</w:t>
            </w:r>
            <w:r w:rsidR="00350126" w:rsidRPr="00A85A68">
              <w:rPr>
                <w:rFonts w:ascii="Times New Roman" w:eastAsia="仿宋_GB2312" w:hAnsi="Times New Roman" w:cs="Times New Roman"/>
                <w:sz w:val="24"/>
                <w:szCs w:val="24"/>
              </w:rPr>
              <w:t>1</w:t>
            </w:r>
            <w:r w:rsidR="00350126" w:rsidRPr="00A85A68">
              <w:rPr>
                <w:rFonts w:ascii="Times New Roman" w:eastAsia="仿宋_GB2312" w:hAnsi="Times New Roman" w:cs="Times New Roman"/>
                <w:sz w:val="24"/>
                <w:szCs w:val="24"/>
              </w:rPr>
              <w:t>门课程入选我校第三批</w:t>
            </w:r>
            <w:r w:rsidR="00350126" w:rsidRPr="00A85A68">
              <w:rPr>
                <w:rFonts w:ascii="Times New Roman" w:eastAsia="仿宋_GB2312" w:hAnsi="Times New Roman" w:cs="Times New Roman"/>
                <w:sz w:val="24"/>
                <w:szCs w:val="24"/>
              </w:rPr>
              <w:t>“</w:t>
            </w:r>
            <w:r w:rsidR="00350126" w:rsidRPr="00A85A68">
              <w:rPr>
                <w:rFonts w:ascii="Times New Roman" w:eastAsia="仿宋_GB2312" w:hAnsi="Times New Roman" w:cs="Times New Roman"/>
                <w:sz w:val="24"/>
                <w:szCs w:val="24"/>
              </w:rPr>
              <w:t>大国三农</w:t>
            </w:r>
            <w:r w:rsidR="00350126" w:rsidRPr="00A85A68">
              <w:rPr>
                <w:rFonts w:ascii="Times New Roman" w:eastAsia="仿宋_GB2312" w:hAnsi="Times New Roman" w:cs="Times New Roman"/>
                <w:sz w:val="24"/>
                <w:szCs w:val="24"/>
              </w:rPr>
              <w:t>”</w:t>
            </w:r>
            <w:r w:rsidR="00350126" w:rsidRPr="00A85A68">
              <w:rPr>
                <w:rFonts w:ascii="Times New Roman" w:eastAsia="仿宋_GB2312" w:hAnsi="Times New Roman" w:cs="Times New Roman"/>
                <w:sz w:val="24"/>
                <w:szCs w:val="24"/>
              </w:rPr>
              <w:t>通识教育课程建设项目，建设</w:t>
            </w:r>
            <w:r w:rsidR="00350126" w:rsidRPr="00A85A68">
              <w:rPr>
                <w:rFonts w:ascii="Times New Roman" w:eastAsia="仿宋_GB2312" w:hAnsi="Times New Roman" w:cs="Times New Roman"/>
                <w:sz w:val="24"/>
                <w:szCs w:val="24"/>
              </w:rPr>
              <w:t>2</w:t>
            </w:r>
            <w:r w:rsidR="00350126" w:rsidRPr="00A85A68">
              <w:rPr>
                <w:rFonts w:ascii="Times New Roman" w:eastAsia="仿宋_GB2312" w:hAnsi="Times New Roman" w:cs="Times New Roman"/>
                <w:sz w:val="24"/>
                <w:szCs w:val="24"/>
              </w:rPr>
              <w:t>门校级全英文课程、</w:t>
            </w:r>
            <w:r w:rsidR="00350126" w:rsidRPr="00A85A68">
              <w:rPr>
                <w:rFonts w:ascii="Times New Roman" w:eastAsia="仿宋_GB2312" w:hAnsi="Times New Roman" w:cs="Times New Roman"/>
                <w:sz w:val="24"/>
                <w:szCs w:val="24"/>
              </w:rPr>
              <w:t>4</w:t>
            </w:r>
            <w:r w:rsidR="00350126" w:rsidRPr="00A85A68">
              <w:rPr>
                <w:rFonts w:ascii="Times New Roman" w:eastAsia="仿宋_GB2312" w:hAnsi="Times New Roman" w:cs="Times New Roman"/>
                <w:sz w:val="24"/>
                <w:szCs w:val="24"/>
              </w:rPr>
              <w:t>门线上线下一流课程、</w:t>
            </w:r>
            <w:r w:rsidR="00350126" w:rsidRPr="00A85A68">
              <w:rPr>
                <w:rFonts w:ascii="Times New Roman" w:eastAsia="仿宋_GB2312" w:hAnsi="Times New Roman" w:cs="Times New Roman"/>
                <w:sz w:val="24"/>
                <w:szCs w:val="24"/>
              </w:rPr>
              <w:t>1</w:t>
            </w:r>
            <w:r w:rsidR="00350126" w:rsidRPr="00A85A68">
              <w:rPr>
                <w:rFonts w:ascii="Times New Roman" w:eastAsia="仿宋_GB2312" w:hAnsi="Times New Roman" w:cs="Times New Roman"/>
                <w:sz w:val="24"/>
                <w:szCs w:val="24"/>
              </w:rPr>
              <w:t>个虚拟仿真实验项目、</w:t>
            </w:r>
            <w:r w:rsidR="005B2C01" w:rsidRPr="00A85A68">
              <w:rPr>
                <w:rFonts w:ascii="Times New Roman" w:eastAsia="仿宋_GB2312" w:hAnsi="Times New Roman" w:cs="Times New Roman"/>
                <w:sz w:val="24"/>
                <w:szCs w:val="24"/>
              </w:rPr>
              <w:t>5</w:t>
            </w:r>
            <w:r w:rsidR="00350126" w:rsidRPr="00A85A68">
              <w:rPr>
                <w:rFonts w:ascii="Times New Roman" w:eastAsia="仿宋_GB2312" w:hAnsi="Times New Roman" w:cs="Times New Roman"/>
                <w:sz w:val="24"/>
                <w:szCs w:val="24"/>
              </w:rPr>
              <w:t>门</w:t>
            </w:r>
            <w:proofErr w:type="gramStart"/>
            <w:r w:rsidR="00350126" w:rsidRPr="00A85A68">
              <w:rPr>
                <w:rFonts w:ascii="Times New Roman" w:eastAsia="仿宋_GB2312" w:hAnsi="Times New Roman" w:cs="Times New Roman"/>
                <w:sz w:val="24"/>
                <w:szCs w:val="24"/>
              </w:rPr>
              <w:t>课程思政示范</w:t>
            </w:r>
            <w:proofErr w:type="gramEnd"/>
            <w:r w:rsidR="00350126" w:rsidRPr="00A85A68">
              <w:rPr>
                <w:rFonts w:ascii="Times New Roman" w:eastAsia="仿宋_GB2312" w:hAnsi="Times New Roman" w:cs="Times New Roman"/>
                <w:sz w:val="24"/>
                <w:szCs w:val="24"/>
              </w:rPr>
              <w:t>课，出版教材</w:t>
            </w:r>
            <w:r w:rsidR="00350126" w:rsidRPr="00A85A68">
              <w:rPr>
                <w:rFonts w:ascii="Times New Roman" w:eastAsia="仿宋_GB2312" w:hAnsi="Times New Roman" w:cs="Times New Roman"/>
                <w:sz w:val="24"/>
                <w:szCs w:val="24"/>
              </w:rPr>
              <w:t>2</w:t>
            </w:r>
            <w:r w:rsidR="00350126" w:rsidRPr="00A85A68">
              <w:rPr>
                <w:rFonts w:ascii="Times New Roman" w:eastAsia="仿宋_GB2312" w:hAnsi="Times New Roman" w:cs="Times New Roman"/>
                <w:sz w:val="24"/>
                <w:szCs w:val="24"/>
              </w:rPr>
              <w:t>部，</w:t>
            </w:r>
            <w:r w:rsidR="00175DD7" w:rsidRPr="00A85A68">
              <w:rPr>
                <w:rFonts w:ascii="Times New Roman" w:eastAsia="仿宋_GB2312" w:hAnsi="Times New Roman" w:cs="Times New Roman"/>
                <w:sz w:val="24"/>
                <w:szCs w:val="24"/>
              </w:rPr>
              <w:t>8</w:t>
            </w:r>
            <w:r w:rsidR="00350126" w:rsidRPr="00A85A68">
              <w:rPr>
                <w:rFonts w:ascii="Times New Roman" w:eastAsia="仿宋_GB2312" w:hAnsi="Times New Roman" w:cs="Times New Roman"/>
                <w:sz w:val="24"/>
                <w:szCs w:val="24"/>
              </w:rPr>
              <w:t>名教师在</w:t>
            </w:r>
            <w:r w:rsidR="00175DD7" w:rsidRPr="00A85A68">
              <w:rPr>
                <w:rFonts w:ascii="Times New Roman" w:eastAsia="仿宋_GB2312" w:hAnsi="Times New Roman" w:cs="Times New Roman"/>
                <w:sz w:val="24"/>
                <w:szCs w:val="24"/>
              </w:rPr>
              <w:t>学院</w:t>
            </w:r>
            <w:r w:rsidR="00350126" w:rsidRPr="00A85A68">
              <w:rPr>
                <w:rFonts w:ascii="Times New Roman" w:eastAsia="仿宋_GB2312" w:hAnsi="Times New Roman" w:cs="Times New Roman"/>
                <w:sz w:val="24"/>
                <w:szCs w:val="24"/>
              </w:rPr>
              <w:t>讲课比赛</w:t>
            </w:r>
            <w:r w:rsidR="00175DD7" w:rsidRPr="00A85A68">
              <w:rPr>
                <w:rFonts w:ascii="Times New Roman" w:eastAsia="仿宋_GB2312" w:hAnsi="Times New Roman" w:cs="Times New Roman"/>
                <w:sz w:val="24"/>
                <w:szCs w:val="24"/>
              </w:rPr>
              <w:t>、</w:t>
            </w:r>
            <w:proofErr w:type="gramStart"/>
            <w:r w:rsidR="00175DD7" w:rsidRPr="00A85A68">
              <w:rPr>
                <w:rFonts w:ascii="Times New Roman" w:eastAsia="仿宋_GB2312" w:hAnsi="Times New Roman" w:cs="Times New Roman"/>
                <w:sz w:val="24"/>
                <w:szCs w:val="24"/>
              </w:rPr>
              <w:t>课程思政竞赛</w:t>
            </w:r>
            <w:proofErr w:type="gramEnd"/>
            <w:r w:rsidR="00175DD7" w:rsidRPr="00A85A68">
              <w:rPr>
                <w:rFonts w:ascii="Times New Roman" w:eastAsia="仿宋_GB2312" w:hAnsi="Times New Roman" w:cs="Times New Roman"/>
                <w:sz w:val="24"/>
                <w:szCs w:val="24"/>
              </w:rPr>
              <w:t>练兵等</w:t>
            </w:r>
            <w:r w:rsidR="00350126" w:rsidRPr="00A85A68">
              <w:rPr>
                <w:rFonts w:ascii="Times New Roman" w:eastAsia="仿宋_GB2312" w:hAnsi="Times New Roman" w:cs="Times New Roman"/>
                <w:sz w:val="24"/>
                <w:szCs w:val="24"/>
              </w:rPr>
              <w:t>中获奖</w:t>
            </w:r>
            <w:r w:rsidR="008B7632" w:rsidRPr="00A85A68">
              <w:rPr>
                <w:rFonts w:ascii="Times New Roman" w:eastAsia="仿宋_GB2312" w:hAnsi="Times New Roman" w:cs="Times New Roman"/>
                <w:sz w:val="24"/>
                <w:szCs w:val="24"/>
              </w:rPr>
              <w:t>，</w:t>
            </w:r>
            <w:r w:rsidR="00350126" w:rsidRPr="00A85A68">
              <w:rPr>
                <w:rFonts w:ascii="Times New Roman" w:eastAsia="仿宋_GB2312" w:hAnsi="Times New Roman" w:cs="Times New Roman"/>
                <w:sz w:val="24"/>
                <w:szCs w:val="24"/>
              </w:rPr>
              <w:t>发表教改论文</w:t>
            </w:r>
            <w:r w:rsidR="00175DD7" w:rsidRPr="00A85A68">
              <w:rPr>
                <w:rFonts w:ascii="Times New Roman" w:eastAsia="仿宋_GB2312" w:hAnsi="Times New Roman" w:cs="Times New Roman"/>
                <w:sz w:val="24"/>
                <w:szCs w:val="24"/>
              </w:rPr>
              <w:t>16</w:t>
            </w:r>
            <w:r w:rsidR="00350126" w:rsidRPr="00A85A68">
              <w:rPr>
                <w:rFonts w:ascii="Times New Roman" w:eastAsia="仿宋_GB2312" w:hAnsi="Times New Roman" w:cs="Times New Roman"/>
                <w:sz w:val="24"/>
                <w:szCs w:val="24"/>
              </w:rPr>
              <w:t>篇。林产化工专业获陕西省一流专业建设点，林业工程党支部获第三批陕西高校党建工作样板支部培育项目</w:t>
            </w:r>
            <w:r w:rsidR="005B2C01" w:rsidRPr="00A85A68">
              <w:rPr>
                <w:rFonts w:ascii="Times New Roman" w:eastAsia="仿宋_GB2312" w:hAnsi="Times New Roman" w:cs="Times New Roman"/>
                <w:sz w:val="24"/>
                <w:szCs w:val="24"/>
              </w:rPr>
              <w:t>，主办的林产化工类专业竞赛入选学校</w:t>
            </w:r>
            <w:r w:rsidR="005B2C01" w:rsidRPr="00A85A68">
              <w:rPr>
                <w:rFonts w:ascii="Times New Roman" w:eastAsia="仿宋_GB2312" w:hAnsi="Times New Roman" w:cs="Times New Roman"/>
                <w:sz w:val="24"/>
                <w:szCs w:val="24"/>
              </w:rPr>
              <w:t>“</w:t>
            </w:r>
            <w:r w:rsidR="005B2C01" w:rsidRPr="00A85A68">
              <w:rPr>
                <w:rFonts w:ascii="Times New Roman" w:eastAsia="仿宋_GB2312" w:hAnsi="Times New Roman" w:cs="Times New Roman"/>
                <w:sz w:val="24"/>
                <w:szCs w:val="24"/>
              </w:rPr>
              <w:t>一院一品</w:t>
            </w:r>
            <w:r w:rsidR="005B2C01" w:rsidRPr="00A85A68">
              <w:rPr>
                <w:rFonts w:ascii="Times New Roman" w:eastAsia="仿宋_GB2312" w:hAnsi="Times New Roman" w:cs="Times New Roman"/>
                <w:sz w:val="24"/>
                <w:szCs w:val="24"/>
              </w:rPr>
              <w:t>”</w:t>
            </w:r>
            <w:r w:rsidR="005B2C01" w:rsidRPr="00A85A68">
              <w:rPr>
                <w:rFonts w:ascii="Times New Roman" w:eastAsia="仿宋_GB2312" w:hAnsi="Times New Roman" w:cs="Times New Roman"/>
                <w:sz w:val="24"/>
                <w:szCs w:val="24"/>
              </w:rPr>
              <w:t>特色类竞赛</w:t>
            </w:r>
            <w:r w:rsidR="00350126" w:rsidRPr="00A85A68">
              <w:rPr>
                <w:rFonts w:ascii="Times New Roman" w:eastAsia="仿宋_GB2312" w:hAnsi="Times New Roman" w:cs="Times New Roman"/>
                <w:sz w:val="24"/>
                <w:szCs w:val="24"/>
              </w:rPr>
              <w:t>。</w:t>
            </w:r>
          </w:p>
          <w:p w14:paraId="377EE0EF" w14:textId="27F43B97" w:rsidR="00C64945" w:rsidRPr="00A85A68" w:rsidRDefault="00E645E5" w:rsidP="00C64945">
            <w:pPr>
              <w:spacing w:line="360" w:lineRule="auto"/>
              <w:ind w:firstLineChars="200" w:firstLine="480"/>
              <w:rPr>
                <w:rFonts w:ascii="Times New Roman" w:eastAsia="仿宋_GB2312" w:hAnsi="Times New Roman" w:cs="Times New Roman"/>
                <w:sz w:val="24"/>
                <w:szCs w:val="24"/>
              </w:rPr>
            </w:pPr>
            <w:r w:rsidRPr="00A85A68">
              <w:rPr>
                <w:rFonts w:ascii="Times New Roman" w:eastAsia="仿宋_GB2312" w:hAnsi="Times New Roman" w:cs="Times New Roman"/>
                <w:sz w:val="24"/>
                <w:szCs w:val="24"/>
              </w:rPr>
              <w:t>近五年，团队成员先后主持国家重点研发计划课题、</w:t>
            </w:r>
            <w:r w:rsidR="00546CCD" w:rsidRPr="00A85A68">
              <w:rPr>
                <w:rFonts w:ascii="Times New Roman" w:eastAsia="仿宋_GB2312" w:hAnsi="Times New Roman" w:cs="Times New Roman"/>
                <w:sz w:val="24"/>
                <w:szCs w:val="24"/>
              </w:rPr>
              <w:t>国家</w:t>
            </w:r>
            <w:r w:rsidRPr="00A85A68">
              <w:rPr>
                <w:rFonts w:ascii="Times New Roman" w:eastAsia="仿宋_GB2312" w:hAnsi="Times New Roman" w:cs="Times New Roman"/>
                <w:sz w:val="24"/>
                <w:szCs w:val="24"/>
              </w:rPr>
              <w:t>自然科学基金、省基金、校企产</w:t>
            </w:r>
            <w:r w:rsidR="00546CCD" w:rsidRPr="00A85A68">
              <w:rPr>
                <w:rFonts w:ascii="Times New Roman" w:eastAsia="仿宋_GB2312" w:hAnsi="Times New Roman" w:cs="Times New Roman"/>
                <w:sz w:val="24"/>
                <w:szCs w:val="24"/>
              </w:rPr>
              <w:t>学</w:t>
            </w:r>
            <w:r w:rsidRPr="00A85A68">
              <w:rPr>
                <w:rFonts w:ascii="Times New Roman" w:eastAsia="仿宋_GB2312" w:hAnsi="Times New Roman" w:cs="Times New Roman"/>
                <w:sz w:val="24"/>
                <w:szCs w:val="24"/>
              </w:rPr>
              <w:t>研项目等</w:t>
            </w:r>
            <w:r w:rsidR="00A85A68" w:rsidRPr="00A85A68">
              <w:rPr>
                <w:rFonts w:ascii="Times New Roman" w:eastAsia="仿宋_GB2312" w:hAnsi="Times New Roman" w:cs="Times New Roman"/>
                <w:sz w:val="24"/>
                <w:szCs w:val="24"/>
              </w:rPr>
              <w:t>3</w:t>
            </w:r>
            <w:r w:rsidR="00350126" w:rsidRPr="00A85A68">
              <w:rPr>
                <w:rFonts w:ascii="Times New Roman" w:eastAsia="仿宋_GB2312" w:hAnsi="Times New Roman" w:cs="Times New Roman"/>
                <w:sz w:val="24"/>
                <w:szCs w:val="24"/>
              </w:rPr>
              <w:t>0</w:t>
            </w:r>
            <w:r w:rsidRPr="00A85A68">
              <w:rPr>
                <w:rFonts w:ascii="Times New Roman" w:eastAsia="仿宋_GB2312" w:hAnsi="Times New Roman" w:cs="Times New Roman"/>
                <w:sz w:val="24"/>
                <w:szCs w:val="24"/>
              </w:rPr>
              <w:t>余项，新增</w:t>
            </w:r>
            <w:r w:rsidR="00175DD7" w:rsidRPr="00A85A68">
              <w:rPr>
                <w:rFonts w:ascii="Times New Roman" w:eastAsia="仿宋_GB2312" w:hAnsi="Times New Roman" w:cs="Times New Roman"/>
                <w:sz w:val="24"/>
                <w:szCs w:val="24"/>
              </w:rPr>
              <w:t>正高级职称</w:t>
            </w:r>
            <w:r w:rsidR="00175DD7" w:rsidRPr="00A85A68">
              <w:rPr>
                <w:rFonts w:ascii="Times New Roman" w:eastAsia="仿宋_GB2312" w:hAnsi="Times New Roman" w:cs="Times New Roman"/>
                <w:sz w:val="24"/>
                <w:szCs w:val="24"/>
              </w:rPr>
              <w:t>2</w:t>
            </w:r>
            <w:r w:rsidR="00175DD7" w:rsidRPr="00A85A68">
              <w:rPr>
                <w:rFonts w:ascii="Times New Roman" w:eastAsia="仿宋_GB2312" w:hAnsi="Times New Roman" w:cs="Times New Roman"/>
                <w:sz w:val="24"/>
                <w:szCs w:val="24"/>
              </w:rPr>
              <w:t>人，副高级职称</w:t>
            </w:r>
            <w:r w:rsidR="00175DD7" w:rsidRPr="00A85A68">
              <w:rPr>
                <w:rFonts w:ascii="Times New Roman" w:eastAsia="仿宋_GB2312" w:hAnsi="Times New Roman" w:cs="Times New Roman"/>
                <w:sz w:val="24"/>
                <w:szCs w:val="24"/>
              </w:rPr>
              <w:t>4</w:t>
            </w:r>
            <w:r w:rsidR="00175DD7" w:rsidRPr="00A85A68">
              <w:rPr>
                <w:rFonts w:ascii="Times New Roman" w:eastAsia="仿宋_GB2312" w:hAnsi="Times New Roman" w:cs="Times New Roman"/>
                <w:sz w:val="24"/>
                <w:szCs w:val="24"/>
              </w:rPr>
              <w:t>人，</w:t>
            </w:r>
            <w:r w:rsidRPr="00A85A68">
              <w:rPr>
                <w:rFonts w:ascii="Times New Roman" w:eastAsia="仿宋_GB2312" w:hAnsi="Times New Roman" w:cs="Times New Roman"/>
                <w:sz w:val="24"/>
                <w:szCs w:val="24"/>
              </w:rPr>
              <w:t>博导</w:t>
            </w:r>
            <w:r w:rsidR="00350126" w:rsidRPr="00A85A68">
              <w:rPr>
                <w:rFonts w:ascii="Times New Roman" w:eastAsia="仿宋_GB2312" w:hAnsi="Times New Roman" w:cs="Times New Roman"/>
                <w:sz w:val="24"/>
                <w:szCs w:val="24"/>
              </w:rPr>
              <w:t>3</w:t>
            </w:r>
            <w:r w:rsidRPr="00A85A68">
              <w:rPr>
                <w:rFonts w:ascii="Times New Roman" w:eastAsia="仿宋_GB2312" w:hAnsi="Times New Roman" w:cs="Times New Roman"/>
                <w:sz w:val="24"/>
                <w:szCs w:val="24"/>
              </w:rPr>
              <w:t>人、</w:t>
            </w:r>
            <w:proofErr w:type="gramStart"/>
            <w:r w:rsidRPr="00A85A68">
              <w:rPr>
                <w:rFonts w:ascii="Times New Roman" w:eastAsia="仿宋_GB2312" w:hAnsi="Times New Roman" w:cs="Times New Roman"/>
                <w:sz w:val="24"/>
                <w:szCs w:val="24"/>
              </w:rPr>
              <w:t>硕导</w:t>
            </w:r>
            <w:proofErr w:type="gramEnd"/>
            <w:r w:rsidR="00350126" w:rsidRPr="00A85A68">
              <w:rPr>
                <w:rFonts w:ascii="Times New Roman" w:eastAsia="仿宋_GB2312" w:hAnsi="Times New Roman" w:cs="Times New Roman"/>
                <w:sz w:val="24"/>
                <w:szCs w:val="24"/>
              </w:rPr>
              <w:t>8</w:t>
            </w:r>
            <w:r w:rsidR="00F44746" w:rsidRPr="00A85A68">
              <w:rPr>
                <w:rFonts w:ascii="Times New Roman" w:eastAsia="仿宋_GB2312" w:hAnsi="Times New Roman" w:cs="Times New Roman"/>
                <w:sz w:val="24"/>
                <w:szCs w:val="24"/>
              </w:rPr>
              <w:t>人，团队科学研究水平</w:t>
            </w:r>
            <w:r w:rsidRPr="00A85A68">
              <w:rPr>
                <w:rFonts w:ascii="Times New Roman" w:eastAsia="仿宋_GB2312" w:hAnsi="Times New Roman" w:cs="Times New Roman"/>
                <w:sz w:val="24"/>
                <w:szCs w:val="24"/>
              </w:rPr>
              <w:t>不断提高</w:t>
            </w:r>
            <w:r w:rsidR="00350126" w:rsidRPr="00A85A68">
              <w:rPr>
                <w:rFonts w:ascii="Times New Roman" w:eastAsia="仿宋_GB2312" w:hAnsi="Times New Roman" w:cs="Times New Roman"/>
                <w:sz w:val="24"/>
                <w:szCs w:val="24"/>
              </w:rPr>
              <w:t>，</w:t>
            </w:r>
            <w:r w:rsidRPr="00A85A68">
              <w:rPr>
                <w:rFonts w:ascii="Times New Roman" w:eastAsia="仿宋_GB2312" w:hAnsi="Times New Roman" w:cs="Times New Roman"/>
                <w:sz w:val="24"/>
                <w:szCs w:val="24"/>
              </w:rPr>
              <w:t>有力</w:t>
            </w:r>
            <w:r w:rsidR="00F44746" w:rsidRPr="00A85A68">
              <w:rPr>
                <w:rFonts w:ascii="Times New Roman" w:eastAsia="仿宋_GB2312" w:hAnsi="Times New Roman" w:cs="Times New Roman"/>
                <w:sz w:val="24"/>
                <w:szCs w:val="24"/>
              </w:rPr>
              <w:t>地</w:t>
            </w:r>
            <w:r w:rsidRPr="00A85A68">
              <w:rPr>
                <w:rFonts w:ascii="Times New Roman" w:eastAsia="仿宋_GB2312" w:hAnsi="Times New Roman" w:cs="Times New Roman"/>
                <w:sz w:val="24"/>
                <w:szCs w:val="24"/>
              </w:rPr>
              <w:t>促进了科研反哺教学。</w:t>
            </w:r>
          </w:p>
          <w:p w14:paraId="4593A937" w14:textId="77777777" w:rsidR="00C64945" w:rsidRDefault="00C64945" w:rsidP="00C64945">
            <w:pPr>
              <w:spacing w:line="360" w:lineRule="auto"/>
              <w:ind w:firstLineChars="200" w:firstLine="420"/>
              <w:rPr>
                <w:rFonts w:ascii="Times New Roman" w:hAnsi="Times New Roman" w:cs="Times New Roman"/>
              </w:rPr>
            </w:pPr>
          </w:p>
          <w:p w14:paraId="38D24234" w14:textId="77777777" w:rsidR="00A85A68" w:rsidRDefault="00A85A68" w:rsidP="00C64945">
            <w:pPr>
              <w:spacing w:line="360" w:lineRule="auto"/>
              <w:ind w:firstLineChars="200" w:firstLine="420"/>
              <w:rPr>
                <w:rFonts w:ascii="Times New Roman" w:hAnsi="Times New Roman" w:cs="Times New Roman"/>
              </w:rPr>
            </w:pPr>
          </w:p>
          <w:p w14:paraId="153A0EBF" w14:textId="224F5063" w:rsidR="00212851" w:rsidRPr="00A85A68" w:rsidRDefault="00212851" w:rsidP="00C64945">
            <w:pPr>
              <w:spacing w:line="360" w:lineRule="auto"/>
              <w:ind w:firstLineChars="200" w:firstLine="420"/>
              <w:rPr>
                <w:rFonts w:ascii="Times New Roman" w:hAnsi="Times New Roman" w:cs="Times New Roman"/>
              </w:rPr>
            </w:pPr>
          </w:p>
        </w:tc>
      </w:tr>
    </w:tbl>
    <w:p w14:paraId="17303677" w14:textId="77777777" w:rsidR="008E7F28" w:rsidRDefault="00844EB5" w:rsidP="00350126">
      <w:pPr>
        <w:spacing w:beforeLines="50" w:before="156" w:line="500" w:lineRule="exact"/>
        <w:jc w:val="center"/>
        <w:rPr>
          <w:rFonts w:ascii="黑体" w:eastAsia="黑体"/>
          <w:sz w:val="36"/>
          <w:szCs w:val="36"/>
        </w:rPr>
      </w:pPr>
      <w:r>
        <w:rPr>
          <w:rFonts w:ascii="黑体" w:eastAsia="黑体" w:hint="eastAsia"/>
          <w:sz w:val="36"/>
          <w:szCs w:val="36"/>
        </w:rPr>
        <w:lastRenderedPageBreak/>
        <w:t>二、团队成员情况</w:t>
      </w:r>
    </w:p>
    <w:p w14:paraId="2FA62D27" w14:textId="77777777" w:rsidR="008E7F28" w:rsidRPr="007A4980" w:rsidRDefault="00844EB5">
      <w:pPr>
        <w:rPr>
          <w:rFonts w:ascii="Times New Roman" w:eastAsia="仿宋_GB2312" w:hAnsi="Times New Roman" w:cs="Times New Roman"/>
          <w:sz w:val="24"/>
          <w:szCs w:val="24"/>
        </w:rPr>
      </w:pPr>
      <w:r w:rsidRPr="007A4980">
        <w:rPr>
          <w:rFonts w:ascii="Times New Roman" w:eastAsia="仿宋_GB2312" w:hAnsi="Times New Roman" w:cs="Times New Roman"/>
          <w:sz w:val="24"/>
          <w:szCs w:val="24"/>
        </w:rPr>
        <w:t>1.</w:t>
      </w:r>
      <w:r w:rsidRPr="007A4980">
        <w:rPr>
          <w:rFonts w:ascii="Times New Roman" w:eastAsia="仿宋_GB2312" w:hAnsi="Times New Roman" w:cs="Times New Roman"/>
          <w:sz w:val="24"/>
          <w:szCs w:val="24"/>
        </w:rPr>
        <w:t>团队负责人情况：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1260"/>
        <w:gridCol w:w="1338"/>
        <w:gridCol w:w="1417"/>
        <w:gridCol w:w="1470"/>
        <w:gridCol w:w="1132"/>
      </w:tblGrid>
      <w:tr w:rsidR="008E7F28" w:rsidRPr="007A4980" w14:paraId="17474CA5" w14:textId="77777777" w:rsidTr="00F44746">
        <w:trPr>
          <w:trHeight w:val="510"/>
        </w:trPr>
        <w:tc>
          <w:tcPr>
            <w:tcW w:w="1905" w:type="dxa"/>
            <w:vAlign w:val="center"/>
          </w:tcPr>
          <w:p w14:paraId="151EF44F" w14:textId="77777777" w:rsidR="008E7F28" w:rsidRPr="007A4980" w:rsidRDefault="00844EB5">
            <w:pPr>
              <w:jc w:val="center"/>
              <w:rPr>
                <w:rFonts w:ascii="Times New Roman" w:eastAsia="仿宋_GB2312" w:hAnsi="Times New Roman" w:cs="Times New Roman"/>
                <w:sz w:val="24"/>
                <w:szCs w:val="24"/>
              </w:rPr>
            </w:pPr>
            <w:r w:rsidRPr="007A4980">
              <w:rPr>
                <w:rFonts w:ascii="Times New Roman" w:eastAsia="仿宋_GB2312" w:hAnsi="Times New Roman" w:cs="Times New Roman"/>
                <w:sz w:val="24"/>
                <w:szCs w:val="24"/>
              </w:rPr>
              <w:t>姓</w:t>
            </w:r>
            <w:r w:rsidRPr="007A4980">
              <w:rPr>
                <w:rFonts w:ascii="Times New Roman" w:eastAsia="仿宋_GB2312" w:hAnsi="Times New Roman" w:cs="Times New Roman"/>
                <w:sz w:val="24"/>
                <w:szCs w:val="24"/>
              </w:rPr>
              <w:t xml:space="preserve">    </w:t>
            </w:r>
            <w:r w:rsidRPr="007A4980">
              <w:rPr>
                <w:rFonts w:ascii="Times New Roman" w:eastAsia="仿宋_GB2312" w:hAnsi="Times New Roman" w:cs="Times New Roman"/>
                <w:sz w:val="24"/>
                <w:szCs w:val="24"/>
              </w:rPr>
              <w:t>名</w:t>
            </w:r>
          </w:p>
        </w:tc>
        <w:tc>
          <w:tcPr>
            <w:tcW w:w="1260" w:type="dxa"/>
            <w:vAlign w:val="center"/>
          </w:tcPr>
          <w:p w14:paraId="5F8F2495" w14:textId="6A6336C1" w:rsidR="008E7F28" w:rsidRPr="007A4980" w:rsidRDefault="00E645E5">
            <w:pPr>
              <w:jc w:val="center"/>
              <w:rPr>
                <w:rFonts w:ascii="Times New Roman" w:eastAsia="仿宋_GB2312" w:hAnsi="Times New Roman" w:cs="Times New Roman"/>
                <w:sz w:val="24"/>
                <w:szCs w:val="24"/>
              </w:rPr>
            </w:pPr>
            <w:r w:rsidRPr="007A4980">
              <w:rPr>
                <w:rFonts w:ascii="Times New Roman" w:eastAsia="仿宋_GB2312" w:hAnsi="Times New Roman" w:cs="Times New Roman"/>
                <w:sz w:val="24"/>
                <w:szCs w:val="24"/>
              </w:rPr>
              <w:t>王冬梅</w:t>
            </w:r>
          </w:p>
        </w:tc>
        <w:tc>
          <w:tcPr>
            <w:tcW w:w="1338" w:type="dxa"/>
            <w:vAlign w:val="center"/>
          </w:tcPr>
          <w:p w14:paraId="117B5694" w14:textId="4F992CE3" w:rsidR="008E7F28" w:rsidRPr="007A4980" w:rsidRDefault="00844EB5">
            <w:pPr>
              <w:jc w:val="center"/>
              <w:rPr>
                <w:rFonts w:ascii="Times New Roman" w:eastAsia="仿宋_GB2312" w:hAnsi="Times New Roman" w:cs="Times New Roman"/>
                <w:sz w:val="24"/>
                <w:szCs w:val="24"/>
              </w:rPr>
            </w:pPr>
            <w:r w:rsidRPr="007A4980">
              <w:rPr>
                <w:rFonts w:ascii="Times New Roman" w:eastAsia="仿宋_GB2312" w:hAnsi="Times New Roman" w:cs="Times New Roman"/>
                <w:sz w:val="24"/>
                <w:szCs w:val="24"/>
              </w:rPr>
              <w:t>工</w:t>
            </w:r>
            <w:r w:rsidR="00E645E5" w:rsidRPr="007A4980">
              <w:rPr>
                <w:rFonts w:ascii="Times New Roman" w:eastAsia="仿宋_GB2312" w:hAnsi="Times New Roman" w:cs="Times New Roman"/>
                <w:sz w:val="24"/>
                <w:szCs w:val="24"/>
              </w:rPr>
              <w:t xml:space="preserve">  </w:t>
            </w:r>
            <w:r w:rsidRPr="007A4980">
              <w:rPr>
                <w:rFonts w:ascii="Times New Roman" w:eastAsia="仿宋_GB2312" w:hAnsi="Times New Roman" w:cs="Times New Roman"/>
                <w:sz w:val="24"/>
                <w:szCs w:val="24"/>
              </w:rPr>
              <w:t>号</w:t>
            </w:r>
          </w:p>
        </w:tc>
        <w:tc>
          <w:tcPr>
            <w:tcW w:w="1417" w:type="dxa"/>
            <w:vAlign w:val="center"/>
          </w:tcPr>
          <w:p w14:paraId="43B51533" w14:textId="0B125E89" w:rsidR="008E7F28" w:rsidRPr="007A4980" w:rsidRDefault="00E645E5">
            <w:pPr>
              <w:jc w:val="center"/>
              <w:rPr>
                <w:rFonts w:ascii="Times New Roman" w:eastAsia="仿宋_GB2312" w:hAnsi="Times New Roman" w:cs="Times New Roman"/>
                <w:sz w:val="24"/>
                <w:szCs w:val="24"/>
              </w:rPr>
            </w:pPr>
            <w:r w:rsidRPr="007A4980">
              <w:rPr>
                <w:rFonts w:ascii="Times New Roman" w:eastAsia="仿宋_GB2312" w:hAnsi="Times New Roman" w:cs="Times New Roman"/>
                <w:sz w:val="24"/>
                <w:szCs w:val="24"/>
              </w:rPr>
              <w:t>2008116717</w:t>
            </w:r>
          </w:p>
        </w:tc>
        <w:tc>
          <w:tcPr>
            <w:tcW w:w="1470" w:type="dxa"/>
            <w:vAlign w:val="center"/>
          </w:tcPr>
          <w:p w14:paraId="14FB3087" w14:textId="77777777" w:rsidR="008E7F28" w:rsidRPr="007A4980" w:rsidRDefault="00844EB5">
            <w:pPr>
              <w:jc w:val="center"/>
              <w:rPr>
                <w:rFonts w:ascii="Times New Roman" w:eastAsia="仿宋_GB2312" w:hAnsi="Times New Roman" w:cs="Times New Roman"/>
                <w:sz w:val="24"/>
                <w:szCs w:val="24"/>
              </w:rPr>
            </w:pPr>
            <w:r w:rsidRPr="007A4980">
              <w:rPr>
                <w:rFonts w:ascii="Times New Roman" w:eastAsia="仿宋_GB2312" w:hAnsi="Times New Roman" w:cs="Times New Roman"/>
                <w:sz w:val="24"/>
                <w:szCs w:val="24"/>
              </w:rPr>
              <w:t>职</w:t>
            </w:r>
            <w:r w:rsidRPr="007A4980">
              <w:rPr>
                <w:rFonts w:ascii="Times New Roman" w:eastAsia="仿宋_GB2312" w:hAnsi="Times New Roman" w:cs="Times New Roman"/>
                <w:sz w:val="24"/>
                <w:szCs w:val="24"/>
              </w:rPr>
              <w:t xml:space="preserve">    </w:t>
            </w:r>
            <w:r w:rsidRPr="007A4980">
              <w:rPr>
                <w:rFonts w:ascii="Times New Roman" w:eastAsia="仿宋_GB2312" w:hAnsi="Times New Roman" w:cs="Times New Roman"/>
                <w:sz w:val="24"/>
                <w:szCs w:val="24"/>
              </w:rPr>
              <w:t>称</w:t>
            </w:r>
          </w:p>
        </w:tc>
        <w:tc>
          <w:tcPr>
            <w:tcW w:w="1132" w:type="dxa"/>
            <w:vAlign w:val="center"/>
          </w:tcPr>
          <w:p w14:paraId="03816D35" w14:textId="5AC17181" w:rsidR="008E7F28" w:rsidRPr="007A4980" w:rsidRDefault="00E645E5">
            <w:pPr>
              <w:jc w:val="center"/>
              <w:rPr>
                <w:rFonts w:ascii="Times New Roman" w:eastAsia="仿宋_GB2312" w:hAnsi="Times New Roman" w:cs="Times New Roman"/>
                <w:sz w:val="24"/>
                <w:szCs w:val="24"/>
              </w:rPr>
            </w:pPr>
            <w:r w:rsidRPr="007A4980">
              <w:rPr>
                <w:rFonts w:ascii="Times New Roman" w:eastAsia="仿宋_GB2312" w:hAnsi="Times New Roman" w:cs="Times New Roman"/>
                <w:sz w:val="24"/>
                <w:szCs w:val="24"/>
              </w:rPr>
              <w:t>教授</w:t>
            </w:r>
          </w:p>
        </w:tc>
      </w:tr>
      <w:tr w:rsidR="008E7F28" w:rsidRPr="007A4980" w14:paraId="239863F1" w14:textId="77777777">
        <w:trPr>
          <w:trHeight w:val="510"/>
        </w:trPr>
        <w:tc>
          <w:tcPr>
            <w:tcW w:w="8522" w:type="dxa"/>
            <w:gridSpan w:val="6"/>
            <w:vAlign w:val="center"/>
          </w:tcPr>
          <w:p w14:paraId="255406DF" w14:textId="77777777" w:rsidR="008E7F28" w:rsidRPr="007A4980" w:rsidRDefault="00844EB5">
            <w:pPr>
              <w:jc w:val="center"/>
              <w:rPr>
                <w:rFonts w:ascii="Times New Roman" w:eastAsia="仿宋_GB2312" w:hAnsi="Times New Roman" w:cs="Times New Roman"/>
                <w:sz w:val="24"/>
                <w:szCs w:val="24"/>
              </w:rPr>
            </w:pPr>
            <w:r w:rsidRPr="007A4980">
              <w:rPr>
                <w:rFonts w:ascii="Times New Roman" w:eastAsia="仿宋_GB2312" w:hAnsi="Times New Roman" w:cs="Times New Roman"/>
                <w:sz w:val="24"/>
                <w:szCs w:val="24"/>
              </w:rPr>
              <w:t>获奖情况（省部级以上）</w:t>
            </w:r>
          </w:p>
        </w:tc>
      </w:tr>
      <w:tr w:rsidR="008E7F28" w:rsidRPr="007A4980" w14:paraId="55664DC2" w14:textId="77777777">
        <w:trPr>
          <w:trHeight w:val="2541"/>
        </w:trPr>
        <w:tc>
          <w:tcPr>
            <w:tcW w:w="8522" w:type="dxa"/>
            <w:gridSpan w:val="6"/>
            <w:vAlign w:val="center"/>
          </w:tcPr>
          <w:p w14:paraId="283EE09B" w14:textId="472BA932" w:rsidR="008E7F28" w:rsidRPr="007A4980" w:rsidRDefault="003F6E93" w:rsidP="007A4980">
            <w:pPr>
              <w:spacing w:beforeLines="50" w:before="156" w:line="360" w:lineRule="auto"/>
              <w:jc w:val="center"/>
              <w:rPr>
                <w:rFonts w:ascii="Times New Roman" w:eastAsia="仿宋_GB2312" w:hAnsi="Times New Roman" w:cs="Times New Roman"/>
                <w:sz w:val="24"/>
                <w:szCs w:val="24"/>
              </w:rPr>
            </w:pPr>
            <w:r w:rsidRPr="007A4980">
              <w:rPr>
                <w:rFonts w:ascii="Times New Roman" w:eastAsia="仿宋_GB2312" w:hAnsi="Times New Roman" w:cs="Times New Roman"/>
                <w:sz w:val="24"/>
                <w:szCs w:val="24"/>
              </w:rPr>
              <w:t>2017</w:t>
            </w:r>
            <w:r w:rsidRPr="007A4980">
              <w:rPr>
                <w:rFonts w:ascii="Times New Roman" w:eastAsia="仿宋_GB2312" w:hAnsi="Times New Roman" w:cs="Times New Roman"/>
                <w:sz w:val="24"/>
                <w:szCs w:val="24"/>
              </w:rPr>
              <w:t>年度陕西省科学技术一等奖</w:t>
            </w:r>
          </w:p>
          <w:p w14:paraId="1E8AA101" w14:textId="575C6F5C" w:rsidR="008950F9" w:rsidRPr="007A4980" w:rsidRDefault="008950F9" w:rsidP="007A4980">
            <w:pPr>
              <w:spacing w:line="360" w:lineRule="auto"/>
              <w:jc w:val="center"/>
              <w:rPr>
                <w:rFonts w:ascii="Times New Roman" w:eastAsia="仿宋_GB2312" w:hAnsi="Times New Roman" w:cs="Times New Roman"/>
                <w:sz w:val="24"/>
                <w:szCs w:val="24"/>
              </w:rPr>
            </w:pPr>
            <w:r w:rsidRPr="007A4980">
              <w:rPr>
                <w:rFonts w:ascii="Times New Roman" w:eastAsia="仿宋_GB2312" w:hAnsi="Times New Roman" w:cs="Times New Roman"/>
                <w:sz w:val="24"/>
                <w:szCs w:val="24"/>
              </w:rPr>
              <w:t>201</w:t>
            </w:r>
            <w:r w:rsidR="007A4980">
              <w:rPr>
                <w:rFonts w:ascii="Times New Roman" w:eastAsia="仿宋_GB2312" w:hAnsi="Times New Roman" w:cs="Times New Roman" w:hint="eastAsia"/>
                <w:sz w:val="24"/>
                <w:szCs w:val="24"/>
              </w:rPr>
              <w:t>7</w:t>
            </w:r>
            <w:r w:rsidRPr="007A4980">
              <w:rPr>
                <w:rFonts w:ascii="Times New Roman" w:eastAsia="仿宋_GB2312" w:hAnsi="Times New Roman" w:cs="Times New Roman"/>
                <w:sz w:val="24"/>
                <w:szCs w:val="24"/>
              </w:rPr>
              <w:t>年度陕西省科学技术三等奖</w:t>
            </w:r>
          </w:p>
          <w:p w14:paraId="0F3B5BCD" w14:textId="7A6FD6B0" w:rsidR="008E7F28" w:rsidRPr="007A4980" w:rsidRDefault="003F6E93" w:rsidP="007A4980">
            <w:pPr>
              <w:spacing w:line="360" w:lineRule="auto"/>
              <w:jc w:val="center"/>
              <w:rPr>
                <w:rFonts w:ascii="Times New Roman" w:eastAsia="仿宋_GB2312" w:hAnsi="Times New Roman" w:cs="Times New Roman"/>
                <w:sz w:val="24"/>
                <w:szCs w:val="24"/>
              </w:rPr>
            </w:pPr>
            <w:r w:rsidRPr="007A4980">
              <w:rPr>
                <w:rFonts w:ascii="Times New Roman" w:eastAsia="仿宋_GB2312" w:hAnsi="Times New Roman" w:cs="Times New Roman"/>
                <w:sz w:val="24"/>
                <w:szCs w:val="24"/>
              </w:rPr>
              <w:t>林产化工省级一流专业建设点负责人</w:t>
            </w:r>
          </w:p>
          <w:p w14:paraId="733D7181" w14:textId="3C1CDF84" w:rsidR="008E7F28" w:rsidRPr="007A4980" w:rsidRDefault="003F6E93" w:rsidP="007A4980">
            <w:pPr>
              <w:spacing w:line="360" w:lineRule="auto"/>
              <w:jc w:val="center"/>
              <w:rPr>
                <w:rFonts w:ascii="Times New Roman" w:eastAsia="仿宋_GB2312" w:hAnsi="Times New Roman" w:cs="Times New Roman"/>
                <w:sz w:val="24"/>
                <w:szCs w:val="24"/>
              </w:rPr>
            </w:pPr>
            <w:r w:rsidRPr="007A4980">
              <w:rPr>
                <w:rFonts w:ascii="Times New Roman" w:eastAsia="仿宋_GB2312" w:hAnsi="Times New Roman" w:cs="Times New Roman"/>
                <w:sz w:val="24"/>
                <w:szCs w:val="24"/>
              </w:rPr>
              <w:t>陕西省经济植物资源开发利用重点实验室主任</w:t>
            </w:r>
          </w:p>
          <w:p w14:paraId="594E7D3D" w14:textId="603890BA" w:rsidR="007A4980" w:rsidRDefault="003F6E93" w:rsidP="00350126">
            <w:pPr>
              <w:spacing w:line="360" w:lineRule="auto"/>
              <w:jc w:val="center"/>
              <w:rPr>
                <w:rFonts w:ascii="Times New Roman" w:eastAsia="仿宋_GB2312" w:hAnsi="Times New Roman" w:cs="Times New Roman"/>
                <w:sz w:val="24"/>
                <w:szCs w:val="24"/>
              </w:rPr>
            </w:pPr>
            <w:r w:rsidRPr="007A4980">
              <w:rPr>
                <w:rFonts w:ascii="Times New Roman" w:eastAsia="仿宋_GB2312" w:hAnsi="Times New Roman" w:cs="Times New Roman"/>
                <w:sz w:val="24"/>
                <w:szCs w:val="24"/>
              </w:rPr>
              <w:t>第三批陕西高校党建</w:t>
            </w:r>
            <w:r w:rsidR="00997FAE" w:rsidRPr="007A4980">
              <w:rPr>
                <w:rFonts w:ascii="Times New Roman" w:eastAsia="仿宋_GB2312" w:hAnsi="Times New Roman" w:cs="Times New Roman"/>
                <w:sz w:val="24"/>
                <w:szCs w:val="24"/>
              </w:rPr>
              <w:t>工作</w:t>
            </w:r>
            <w:r w:rsidRPr="007A4980">
              <w:rPr>
                <w:rFonts w:ascii="Times New Roman" w:eastAsia="仿宋_GB2312" w:hAnsi="Times New Roman" w:cs="Times New Roman"/>
                <w:sz w:val="24"/>
                <w:szCs w:val="24"/>
              </w:rPr>
              <w:t>样板支部</w:t>
            </w:r>
            <w:r w:rsidR="00997FAE" w:rsidRPr="007A4980">
              <w:rPr>
                <w:rFonts w:ascii="Times New Roman" w:eastAsia="仿宋_GB2312" w:hAnsi="Times New Roman" w:cs="Times New Roman"/>
                <w:sz w:val="24"/>
                <w:szCs w:val="24"/>
              </w:rPr>
              <w:t>培育</w:t>
            </w:r>
            <w:r w:rsidRPr="007A4980">
              <w:rPr>
                <w:rFonts w:ascii="Times New Roman" w:eastAsia="仿宋_GB2312" w:hAnsi="Times New Roman" w:cs="Times New Roman"/>
                <w:sz w:val="24"/>
                <w:szCs w:val="24"/>
              </w:rPr>
              <w:t>创建负责人</w:t>
            </w:r>
          </w:p>
          <w:p w14:paraId="4EB37397" w14:textId="77777777" w:rsidR="007A4980" w:rsidRPr="007A4980" w:rsidRDefault="007A4980">
            <w:pPr>
              <w:jc w:val="center"/>
              <w:rPr>
                <w:rFonts w:ascii="Times New Roman" w:eastAsia="仿宋_GB2312" w:hAnsi="Times New Roman" w:cs="Times New Roman"/>
                <w:sz w:val="24"/>
                <w:szCs w:val="24"/>
              </w:rPr>
            </w:pPr>
          </w:p>
        </w:tc>
      </w:tr>
    </w:tbl>
    <w:p w14:paraId="50C1E684" w14:textId="705C8F65" w:rsidR="008E7F28" w:rsidRPr="007A4980" w:rsidRDefault="00844EB5" w:rsidP="00A85A68">
      <w:pPr>
        <w:spacing w:beforeLines="50" w:before="156"/>
        <w:rPr>
          <w:rFonts w:ascii="Times New Roman" w:eastAsia="仿宋_GB2312" w:hAnsi="Times New Roman" w:cs="Times New Roman"/>
          <w:sz w:val="24"/>
          <w:szCs w:val="24"/>
          <w:u w:val="single"/>
        </w:rPr>
      </w:pPr>
      <w:r w:rsidRPr="007A4980">
        <w:rPr>
          <w:rFonts w:ascii="Times New Roman" w:eastAsia="仿宋_GB2312" w:hAnsi="Times New Roman" w:cs="Times New Roman"/>
          <w:sz w:val="24"/>
          <w:szCs w:val="24"/>
        </w:rPr>
        <w:t>2.</w:t>
      </w:r>
      <w:r w:rsidRPr="007A4980">
        <w:rPr>
          <w:rFonts w:ascii="Times New Roman" w:eastAsia="仿宋_GB2312" w:hAnsi="Times New Roman" w:cs="Times New Roman"/>
          <w:sz w:val="24"/>
          <w:szCs w:val="24"/>
        </w:rPr>
        <w:t>成员情况：成员人数</w:t>
      </w:r>
      <w:r w:rsidRPr="007A4980">
        <w:rPr>
          <w:rFonts w:ascii="Times New Roman" w:eastAsia="仿宋_GB2312" w:hAnsi="Times New Roman" w:cs="Times New Roman"/>
          <w:sz w:val="24"/>
          <w:szCs w:val="24"/>
        </w:rPr>
        <w:t xml:space="preserve"> </w:t>
      </w:r>
      <w:r w:rsidRPr="007A4980">
        <w:rPr>
          <w:rFonts w:ascii="Times New Roman" w:eastAsia="仿宋_GB2312" w:hAnsi="Times New Roman" w:cs="Times New Roman"/>
          <w:sz w:val="24"/>
          <w:szCs w:val="24"/>
          <w:u w:val="single"/>
        </w:rPr>
        <w:t xml:space="preserve">   </w:t>
      </w:r>
      <w:r w:rsidR="007A4980">
        <w:rPr>
          <w:rFonts w:ascii="Times New Roman" w:eastAsia="仿宋_GB2312" w:hAnsi="Times New Roman" w:cs="Times New Roman" w:hint="eastAsia"/>
          <w:sz w:val="24"/>
          <w:szCs w:val="24"/>
          <w:u w:val="single"/>
        </w:rPr>
        <w:t>1</w:t>
      </w:r>
      <w:r w:rsidR="00546CCD">
        <w:rPr>
          <w:rFonts w:ascii="Times New Roman" w:eastAsia="仿宋_GB2312" w:hAnsi="Times New Roman" w:cs="Times New Roman" w:hint="eastAsia"/>
          <w:sz w:val="24"/>
          <w:szCs w:val="24"/>
          <w:u w:val="single"/>
        </w:rPr>
        <w:t>6</w:t>
      </w:r>
      <w:r w:rsidRPr="007A4980">
        <w:rPr>
          <w:rFonts w:ascii="Times New Roman" w:eastAsia="仿宋_GB2312" w:hAnsi="Times New Roman" w:cs="Times New Roman"/>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800"/>
        <w:gridCol w:w="825"/>
        <w:gridCol w:w="1845"/>
        <w:gridCol w:w="855"/>
        <w:gridCol w:w="1785"/>
      </w:tblGrid>
      <w:tr w:rsidR="008E7F28" w:rsidRPr="002E692E" w14:paraId="2216CAE6" w14:textId="77777777">
        <w:trPr>
          <w:trHeight w:val="454"/>
        </w:trPr>
        <w:tc>
          <w:tcPr>
            <w:tcW w:w="1404" w:type="dxa"/>
            <w:vAlign w:val="center"/>
          </w:tcPr>
          <w:p w14:paraId="39B52407"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w:t>
            </w:r>
            <w:r w:rsidRPr="002E692E">
              <w:rPr>
                <w:rFonts w:ascii="Times New Roman" w:eastAsia="仿宋_GB2312" w:hAnsi="Times New Roman" w:cs="Times New Roman"/>
                <w:sz w:val="24"/>
                <w:szCs w:val="24"/>
              </w:rPr>
              <w:t>1</w:t>
            </w:r>
            <w:r w:rsidRPr="002E692E">
              <w:rPr>
                <w:rFonts w:ascii="Times New Roman" w:eastAsia="仿宋_GB2312" w:hAnsi="Times New Roman" w:cs="Times New Roman"/>
                <w:sz w:val="24"/>
                <w:szCs w:val="24"/>
              </w:rPr>
              <w:t>）姓名</w:t>
            </w:r>
          </w:p>
        </w:tc>
        <w:tc>
          <w:tcPr>
            <w:tcW w:w="1800" w:type="dxa"/>
            <w:vAlign w:val="center"/>
          </w:tcPr>
          <w:p w14:paraId="753404B8" w14:textId="4AA50FBD" w:rsidR="008E7F28" w:rsidRPr="002E692E" w:rsidRDefault="00997FA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彭湃</w:t>
            </w:r>
          </w:p>
        </w:tc>
        <w:tc>
          <w:tcPr>
            <w:tcW w:w="825" w:type="dxa"/>
            <w:vAlign w:val="center"/>
          </w:tcPr>
          <w:p w14:paraId="67A6016D"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工号</w:t>
            </w:r>
          </w:p>
        </w:tc>
        <w:tc>
          <w:tcPr>
            <w:tcW w:w="1845" w:type="dxa"/>
            <w:vAlign w:val="center"/>
          </w:tcPr>
          <w:p w14:paraId="669192BB" w14:textId="39599B61" w:rsidR="008E7F28" w:rsidRPr="002E692E" w:rsidRDefault="00997FA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2013110068</w:t>
            </w:r>
          </w:p>
        </w:tc>
        <w:tc>
          <w:tcPr>
            <w:tcW w:w="855" w:type="dxa"/>
            <w:vAlign w:val="center"/>
          </w:tcPr>
          <w:p w14:paraId="79B6EB7E"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职称</w:t>
            </w:r>
          </w:p>
        </w:tc>
        <w:tc>
          <w:tcPr>
            <w:tcW w:w="1785" w:type="dxa"/>
            <w:vAlign w:val="center"/>
          </w:tcPr>
          <w:p w14:paraId="79753FA0" w14:textId="3DAAAA49" w:rsidR="008E7F28" w:rsidRPr="002E692E" w:rsidRDefault="00997FA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副教授</w:t>
            </w:r>
          </w:p>
        </w:tc>
      </w:tr>
      <w:tr w:rsidR="008E7F28" w:rsidRPr="002E692E" w14:paraId="08AEB5B1" w14:textId="77777777">
        <w:trPr>
          <w:trHeight w:val="454"/>
        </w:trPr>
        <w:tc>
          <w:tcPr>
            <w:tcW w:w="1404" w:type="dxa"/>
            <w:vAlign w:val="center"/>
          </w:tcPr>
          <w:p w14:paraId="5F729113"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w:t>
            </w:r>
            <w:r w:rsidRPr="002E692E">
              <w:rPr>
                <w:rFonts w:ascii="Times New Roman" w:eastAsia="仿宋_GB2312" w:hAnsi="Times New Roman" w:cs="Times New Roman"/>
                <w:sz w:val="24"/>
                <w:szCs w:val="24"/>
              </w:rPr>
              <w:t>2</w:t>
            </w:r>
            <w:r w:rsidRPr="002E692E">
              <w:rPr>
                <w:rFonts w:ascii="Times New Roman" w:eastAsia="仿宋_GB2312" w:hAnsi="Times New Roman" w:cs="Times New Roman"/>
                <w:sz w:val="24"/>
                <w:szCs w:val="24"/>
              </w:rPr>
              <w:t>）姓名</w:t>
            </w:r>
          </w:p>
        </w:tc>
        <w:tc>
          <w:tcPr>
            <w:tcW w:w="1800" w:type="dxa"/>
            <w:vAlign w:val="center"/>
          </w:tcPr>
          <w:p w14:paraId="49347698" w14:textId="57538863" w:rsidR="008E7F28" w:rsidRPr="002E692E" w:rsidRDefault="00997FA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张强</w:t>
            </w:r>
          </w:p>
        </w:tc>
        <w:tc>
          <w:tcPr>
            <w:tcW w:w="825" w:type="dxa"/>
            <w:vAlign w:val="center"/>
          </w:tcPr>
          <w:p w14:paraId="7CB6863F"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工号</w:t>
            </w:r>
          </w:p>
        </w:tc>
        <w:tc>
          <w:tcPr>
            <w:tcW w:w="1845" w:type="dxa"/>
            <w:vAlign w:val="center"/>
          </w:tcPr>
          <w:p w14:paraId="014927B6" w14:textId="217E3EA7" w:rsidR="008E7F28" w:rsidRPr="002E692E" w:rsidRDefault="00997FA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2008117963</w:t>
            </w:r>
          </w:p>
        </w:tc>
        <w:tc>
          <w:tcPr>
            <w:tcW w:w="855" w:type="dxa"/>
            <w:vAlign w:val="center"/>
          </w:tcPr>
          <w:p w14:paraId="6E85184D"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职称</w:t>
            </w:r>
          </w:p>
        </w:tc>
        <w:tc>
          <w:tcPr>
            <w:tcW w:w="1785" w:type="dxa"/>
            <w:vAlign w:val="center"/>
          </w:tcPr>
          <w:p w14:paraId="0302421B" w14:textId="5B430659" w:rsidR="008E7F28" w:rsidRPr="002E692E" w:rsidRDefault="001C6C73">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副教授</w:t>
            </w:r>
          </w:p>
        </w:tc>
      </w:tr>
      <w:tr w:rsidR="008E7F28" w:rsidRPr="002E692E" w14:paraId="486C09F5" w14:textId="77777777">
        <w:trPr>
          <w:trHeight w:val="454"/>
        </w:trPr>
        <w:tc>
          <w:tcPr>
            <w:tcW w:w="1404" w:type="dxa"/>
            <w:vAlign w:val="center"/>
          </w:tcPr>
          <w:p w14:paraId="317CFD67"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w:t>
            </w:r>
            <w:r w:rsidRPr="002E692E">
              <w:rPr>
                <w:rFonts w:ascii="Times New Roman" w:eastAsia="仿宋_GB2312" w:hAnsi="Times New Roman" w:cs="Times New Roman"/>
                <w:sz w:val="24"/>
                <w:szCs w:val="24"/>
              </w:rPr>
              <w:t>3</w:t>
            </w:r>
            <w:r w:rsidRPr="002E692E">
              <w:rPr>
                <w:rFonts w:ascii="Times New Roman" w:eastAsia="仿宋_GB2312" w:hAnsi="Times New Roman" w:cs="Times New Roman"/>
                <w:sz w:val="24"/>
                <w:szCs w:val="24"/>
              </w:rPr>
              <w:t>）姓名</w:t>
            </w:r>
          </w:p>
        </w:tc>
        <w:tc>
          <w:tcPr>
            <w:tcW w:w="1800" w:type="dxa"/>
            <w:vAlign w:val="center"/>
          </w:tcPr>
          <w:p w14:paraId="2312286F" w14:textId="03365341" w:rsidR="008E7F28" w:rsidRPr="002E692E" w:rsidRDefault="00997FA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杨芳霞</w:t>
            </w:r>
          </w:p>
        </w:tc>
        <w:tc>
          <w:tcPr>
            <w:tcW w:w="825" w:type="dxa"/>
            <w:vAlign w:val="center"/>
          </w:tcPr>
          <w:p w14:paraId="0AA5F49F"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工号</w:t>
            </w:r>
          </w:p>
        </w:tc>
        <w:tc>
          <w:tcPr>
            <w:tcW w:w="1845" w:type="dxa"/>
            <w:vAlign w:val="center"/>
          </w:tcPr>
          <w:p w14:paraId="1BA61BC4" w14:textId="6DA5F17E" w:rsidR="008E7F28" w:rsidRPr="002E692E" w:rsidRDefault="00997FA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2008117437</w:t>
            </w:r>
          </w:p>
        </w:tc>
        <w:tc>
          <w:tcPr>
            <w:tcW w:w="855" w:type="dxa"/>
            <w:vAlign w:val="center"/>
          </w:tcPr>
          <w:p w14:paraId="4E83FF8A"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职称</w:t>
            </w:r>
          </w:p>
        </w:tc>
        <w:tc>
          <w:tcPr>
            <w:tcW w:w="1785" w:type="dxa"/>
            <w:vAlign w:val="center"/>
          </w:tcPr>
          <w:p w14:paraId="38EF1E59" w14:textId="35577A6C" w:rsidR="008E7F28" w:rsidRPr="002E692E" w:rsidRDefault="001C6C73">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副教授</w:t>
            </w:r>
          </w:p>
        </w:tc>
      </w:tr>
      <w:tr w:rsidR="008E7F28" w:rsidRPr="002E692E" w14:paraId="66790688" w14:textId="77777777">
        <w:trPr>
          <w:trHeight w:val="454"/>
        </w:trPr>
        <w:tc>
          <w:tcPr>
            <w:tcW w:w="1404" w:type="dxa"/>
            <w:vAlign w:val="center"/>
          </w:tcPr>
          <w:p w14:paraId="73C6DCBC"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w:t>
            </w:r>
            <w:r w:rsidRPr="002E692E">
              <w:rPr>
                <w:rFonts w:ascii="Times New Roman" w:eastAsia="仿宋_GB2312" w:hAnsi="Times New Roman" w:cs="Times New Roman"/>
                <w:sz w:val="24"/>
                <w:szCs w:val="24"/>
              </w:rPr>
              <w:t>4</w:t>
            </w:r>
            <w:r w:rsidRPr="002E692E">
              <w:rPr>
                <w:rFonts w:ascii="Times New Roman" w:eastAsia="仿宋_GB2312" w:hAnsi="Times New Roman" w:cs="Times New Roman"/>
                <w:sz w:val="24"/>
                <w:szCs w:val="24"/>
              </w:rPr>
              <w:t>）姓名</w:t>
            </w:r>
          </w:p>
        </w:tc>
        <w:tc>
          <w:tcPr>
            <w:tcW w:w="1800" w:type="dxa"/>
            <w:vAlign w:val="center"/>
          </w:tcPr>
          <w:p w14:paraId="2F0F053E" w14:textId="28E7DB89" w:rsidR="008E7F28" w:rsidRPr="002E692E" w:rsidRDefault="00997FA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武海棠</w:t>
            </w:r>
          </w:p>
        </w:tc>
        <w:tc>
          <w:tcPr>
            <w:tcW w:w="825" w:type="dxa"/>
            <w:vAlign w:val="center"/>
          </w:tcPr>
          <w:p w14:paraId="6E48F98E"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工号</w:t>
            </w:r>
          </w:p>
        </w:tc>
        <w:tc>
          <w:tcPr>
            <w:tcW w:w="1845" w:type="dxa"/>
            <w:vAlign w:val="center"/>
          </w:tcPr>
          <w:p w14:paraId="009ABB38" w14:textId="61DBBB63" w:rsidR="008E7F28" w:rsidRPr="002E692E" w:rsidRDefault="00997FA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2011110111</w:t>
            </w:r>
          </w:p>
        </w:tc>
        <w:tc>
          <w:tcPr>
            <w:tcW w:w="855" w:type="dxa"/>
            <w:vAlign w:val="center"/>
          </w:tcPr>
          <w:p w14:paraId="4B0D05EC"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职称</w:t>
            </w:r>
          </w:p>
        </w:tc>
        <w:tc>
          <w:tcPr>
            <w:tcW w:w="1785" w:type="dxa"/>
            <w:vAlign w:val="center"/>
          </w:tcPr>
          <w:p w14:paraId="4DA8F983" w14:textId="78003EE6" w:rsidR="008E7F28" w:rsidRPr="002E692E" w:rsidRDefault="001C6C73">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副教授</w:t>
            </w:r>
          </w:p>
        </w:tc>
      </w:tr>
      <w:tr w:rsidR="008E7F28" w:rsidRPr="002E692E" w14:paraId="44AAF087" w14:textId="77777777">
        <w:trPr>
          <w:trHeight w:val="454"/>
        </w:trPr>
        <w:tc>
          <w:tcPr>
            <w:tcW w:w="1404" w:type="dxa"/>
            <w:vAlign w:val="center"/>
          </w:tcPr>
          <w:p w14:paraId="4BFC777B"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w:t>
            </w:r>
            <w:r w:rsidRPr="002E692E">
              <w:rPr>
                <w:rFonts w:ascii="Times New Roman" w:eastAsia="仿宋_GB2312" w:hAnsi="Times New Roman" w:cs="Times New Roman"/>
                <w:sz w:val="24"/>
                <w:szCs w:val="24"/>
              </w:rPr>
              <w:t>5</w:t>
            </w:r>
            <w:r w:rsidRPr="002E692E">
              <w:rPr>
                <w:rFonts w:ascii="Times New Roman" w:eastAsia="仿宋_GB2312" w:hAnsi="Times New Roman" w:cs="Times New Roman"/>
                <w:sz w:val="24"/>
                <w:szCs w:val="24"/>
              </w:rPr>
              <w:t>）姓名</w:t>
            </w:r>
          </w:p>
        </w:tc>
        <w:tc>
          <w:tcPr>
            <w:tcW w:w="1800" w:type="dxa"/>
            <w:vAlign w:val="center"/>
          </w:tcPr>
          <w:p w14:paraId="2F808EFD" w14:textId="2B5ACB3E" w:rsidR="008E7F28" w:rsidRPr="002E692E" w:rsidRDefault="00997FA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郑冀鲁</w:t>
            </w:r>
          </w:p>
        </w:tc>
        <w:tc>
          <w:tcPr>
            <w:tcW w:w="825" w:type="dxa"/>
            <w:vAlign w:val="center"/>
          </w:tcPr>
          <w:p w14:paraId="71FA4990"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工号</w:t>
            </w:r>
          </w:p>
        </w:tc>
        <w:tc>
          <w:tcPr>
            <w:tcW w:w="1845" w:type="dxa"/>
            <w:vAlign w:val="center"/>
          </w:tcPr>
          <w:p w14:paraId="29E5085C" w14:textId="74AA7723" w:rsidR="008E7F28" w:rsidRPr="002E692E" w:rsidRDefault="00997FA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2009110057</w:t>
            </w:r>
          </w:p>
        </w:tc>
        <w:tc>
          <w:tcPr>
            <w:tcW w:w="855" w:type="dxa"/>
            <w:vAlign w:val="center"/>
          </w:tcPr>
          <w:p w14:paraId="527E6C64"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职称</w:t>
            </w:r>
          </w:p>
        </w:tc>
        <w:tc>
          <w:tcPr>
            <w:tcW w:w="1785" w:type="dxa"/>
            <w:vAlign w:val="center"/>
          </w:tcPr>
          <w:p w14:paraId="5711104B" w14:textId="3C79EA34" w:rsidR="008E7F28" w:rsidRPr="002E692E" w:rsidRDefault="001C6C73">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副教授</w:t>
            </w:r>
          </w:p>
        </w:tc>
      </w:tr>
      <w:tr w:rsidR="008E7F28" w:rsidRPr="002E692E" w14:paraId="429CDFE4" w14:textId="77777777">
        <w:trPr>
          <w:trHeight w:val="454"/>
        </w:trPr>
        <w:tc>
          <w:tcPr>
            <w:tcW w:w="1404" w:type="dxa"/>
            <w:vAlign w:val="center"/>
          </w:tcPr>
          <w:p w14:paraId="6CDA385E"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w:t>
            </w:r>
            <w:r w:rsidRPr="002E692E">
              <w:rPr>
                <w:rFonts w:ascii="Times New Roman" w:eastAsia="仿宋_GB2312" w:hAnsi="Times New Roman" w:cs="Times New Roman"/>
                <w:sz w:val="24"/>
                <w:szCs w:val="24"/>
              </w:rPr>
              <w:t>6</w:t>
            </w:r>
            <w:r w:rsidRPr="002E692E">
              <w:rPr>
                <w:rFonts w:ascii="Times New Roman" w:eastAsia="仿宋_GB2312" w:hAnsi="Times New Roman" w:cs="Times New Roman"/>
                <w:sz w:val="24"/>
                <w:szCs w:val="24"/>
              </w:rPr>
              <w:t>）姓名</w:t>
            </w:r>
          </w:p>
        </w:tc>
        <w:tc>
          <w:tcPr>
            <w:tcW w:w="1800" w:type="dxa"/>
            <w:vAlign w:val="center"/>
          </w:tcPr>
          <w:p w14:paraId="0AB15960" w14:textId="3E84680D" w:rsidR="008E7F28" w:rsidRPr="002E692E" w:rsidRDefault="00997FA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田向荣</w:t>
            </w:r>
          </w:p>
        </w:tc>
        <w:tc>
          <w:tcPr>
            <w:tcW w:w="825" w:type="dxa"/>
            <w:vAlign w:val="center"/>
          </w:tcPr>
          <w:p w14:paraId="50BE68A7"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工号</w:t>
            </w:r>
          </w:p>
        </w:tc>
        <w:tc>
          <w:tcPr>
            <w:tcW w:w="1845" w:type="dxa"/>
            <w:vAlign w:val="center"/>
          </w:tcPr>
          <w:p w14:paraId="33C1B206" w14:textId="26CD4E26" w:rsidR="008E7F28" w:rsidRPr="002E692E" w:rsidRDefault="001C62CF">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2012110002</w:t>
            </w:r>
          </w:p>
        </w:tc>
        <w:tc>
          <w:tcPr>
            <w:tcW w:w="855" w:type="dxa"/>
            <w:vAlign w:val="center"/>
          </w:tcPr>
          <w:p w14:paraId="28D7647A"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职称</w:t>
            </w:r>
          </w:p>
        </w:tc>
        <w:tc>
          <w:tcPr>
            <w:tcW w:w="1785" w:type="dxa"/>
            <w:vAlign w:val="center"/>
          </w:tcPr>
          <w:p w14:paraId="6A365D0E" w14:textId="2C1A8EE7" w:rsidR="008E7F28" w:rsidRPr="002E692E" w:rsidRDefault="001C6C73">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教授</w:t>
            </w:r>
          </w:p>
        </w:tc>
      </w:tr>
      <w:tr w:rsidR="008E7F28" w:rsidRPr="002E692E" w14:paraId="57ADF5F0" w14:textId="77777777">
        <w:trPr>
          <w:trHeight w:val="454"/>
        </w:trPr>
        <w:tc>
          <w:tcPr>
            <w:tcW w:w="1404" w:type="dxa"/>
            <w:vAlign w:val="center"/>
          </w:tcPr>
          <w:p w14:paraId="174606B2"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w:t>
            </w:r>
            <w:r w:rsidRPr="002E692E">
              <w:rPr>
                <w:rFonts w:ascii="Times New Roman" w:eastAsia="仿宋_GB2312" w:hAnsi="Times New Roman" w:cs="Times New Roman"/>
                <w:sz w:val="24"/>
                <w:szCs w:val="24"/>
              </w:rPr>
              <w:t>7</w:t>
            </w:r>
            <w:r w:rsidRPr="002E692E">
              <w:rPr>
                <w:rFonts w:ascii="Times New Roman" w:eastAsia="仿宋_GB2312" w:hAnsi="Times New Roman" w:cs="Times New Roman"/>
                <w:sz w:val="24"/>
                <w:szCs w:val="24"/>
              </w:rPr>
              <w:t>）姓名</w:t>
            </w:r>
          </w:p>
        </w:tc>
        <w:tc>
          <w:tcPr>
            <w:tcW w:w="1800" w:type="dxa"/>
            <w:vAlign w:val="center"/>
          </w:tcPr>
          <w:p w14:paraId="747B9E79" w14:textId="77BCFE58" w:rsidR="008E7F28" w:rsidRPr="002E692E" w:rsidRDefault="00997FA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李秀红</w:t>
            </w:r>
          </w:p>
        </w:tc>
        <w:tc>
          <w:tcPr>
            <w:tcW w:w="825" w:type="dxa"/>
            <w:vAlign w:val="center"/>
          </w:tcPr>
          <w:p w14:paraId="457B708F"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工号</w:t>
            </w:r>
          </w:p>
        </w:tc>
        <w:tc>
          <w:tcPr>
            <w:tcW w:w="1845" w:type="dxa"/>
            <w:vAlign w:val="center"/>
          </w:tcPr>
          <w:p w14:paraId="2B99E74E" w14:textId="79DF2470" w:rsidR="008E7F28" w:rsidRPr="002E692E" w:rsidRDefault="001C62CF">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2008115542</w:t>
            </w:r>
          </w:p>
        </w:tc>
        <w:tc>
          <w:tcPr>
            <w:tcW w:w="855" w:type="dxa"/>
            <w:vAlign w:val="center"/>
          </w:tcPr>
          <w:p w14:paraId="4A4B6E82"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职称</w:t>
            </w:r>
          </w:p>
        </w:tc>
        <w:tc>
          <w:tcPr>
            <w:tcW w:w="1785" w:type="dxa"/>
            <w:vAlign w:val="center"/>
          </w:tcPr>
          <w:p w14:paraId="4ADB3C87" w14:textId="11E90EBC" w:rsidR="008E7F28" w:rsidRPr="002E692E" w:rsidRDefault="001C6C73">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副教授</w:t>
            </w:r>
          </w:p>
        </w:tc>
      </w:tr>
      <w:tr w:rsidR="008E7F28" w:rsidRPr="002E692E" w14:paraId="3ACE2D7D" w14:textId="77777777">
        <w:trPr>
          <w:trHeight w:val="454"/>
        </w:trPr>
        <w:tc>
          <w:tcPr>
            <w:tcW w:w="1404" w:type="dxa"/>
            <w:vAlign w:val="center"/>
          </w:tcPr>
          <w:p w14:paraId="47C0CB6F"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w:t>
            </w:r>
            <w:r w:rsidRPr="002E692E">
              <w:rPr>
                <w:rFonts w:ascii="Times New Roman" w:eastAsia="仿宋_GB2312" w:hAnsi="Times New Roman" w:cs="Times New Roman"/>
                <w:sz w:val="24"/>
                <w:szCs w:val="24"/>
              </w:rPr>
              <w:t>8</w:t>
            </w:r>
            <w:r w:rsidRPr="002E692E">
              <w:rPr>
                <w:rFonts w:ascii="Times New Roman" w:eastAsia="仿宋_GB2312" w:hAnsi="Times New Roman" w:cs="Times New Roman"/>
                <w:sz w:val="24"/>
                <w:szCs w:val="24"/>
              </w:rPr>
              <w:t>）姓名</w:t>
            </w:r>
          </w:p>
        </w:tc>
        <w:tc>
          <w:tcPr>
            <w:tcW w:w="1800" w:type="dxa"/>
            <w:vAlign w:val="center"/>
          </w:tcPr>
          <w:p w14:paraId="4A493398" w14:textId="0C589517" w:rsidR="008E7F28" w:rsidRPr="002E692E" w:rsidRDefault="00997FA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肖新敏</w:t>
            </w:r>
          </w:p>
        </w:tc>
        <w:tc>
          <w:tcPr>
            <w:tcW w:w="825" w:type="dxa"/>
            <w:vAlign w:val="center"/>
          </w:tcPr>
          <w:p w14:paraId="754D38FD"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工号</w:t>
            </w:r>
          </w:p>
        </w:tc>
        <w:tc>
          <w:tcPr>
            <w:tcW w:w="1845" w:type="dxa"/>
            <w:vAlign w:val="center"/>
          </w:tcPr>
          <w:p w14:paraId="2E903BE5" w14:textId="78735F00" w:rsidR="008E7F28" w:rsidRPr="002E692E" w:rsidRDefault="001C62CF">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2008117249</w:t>
            </w:r>
          </w:p>
        </w:tc>
        <w:tc>
          <w:tcPr>
            <w:tcW w:w="855" w:type="dxa"/>
            <w:vAlign w:val="center"/>
          </w:tcPr>
          <w:p w14:paraId="6E568EF0"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职称</w:t>
            </w:r>
          </w:p>
        </w:tc>
        <w:tc>
          <w:tcPr>
            <w:tcW w:w="1785" w:type="dxa"/>
            <w:vAlign w:val="center"/>
          </w:tcPr>
          <w:p w14:paraId="09B689B9" w14:textId="34E6FB78" w:rsidR="008E7F28" w:rsidRPr="002E692E" w:rsidRDefault="001C6C73">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副教授</w:t>
            </w:r>
          </w:p>
        </w:tc>
      </w:tr>
      <w:tr w:rsidR="008E7F28" w:rsidRPr="002E692E" w14:paraId="42FAAA37" w14:textId="77777777">
        <w:trPr>
          <w:trHeight w:val="454"/>
        </w:trPr>
        <w:tc>
          <w:tcPr>
            <w:tcW w:w="1404" w:type="dxa"/>
            <w:vAlign w:val="center"/>
          </w:tcPr>
          <w:p w14:paraId="12B3DF7E"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w:t>
            </w:r>
            <w:r w:rsidRPr="002E692E">
              <w:rPr>
                <w:rFonts w:ascii="Times New Roman" w:eastAsia="仿宋_GB2312" w:hAnsi="Times New Roman" w:cs="Times New Roman"/>
                <w:sz w:val="24"/>
                <w:szCs w:val="24"/>
              </w:rPr>
              <w:t>9</w:t>
            </w:r>
            <w:r w:rsidRPr="002E692E">
              <w:rPr>
                <w:rFonts w:ascii="Times New Roman" w:eastAsia="仿宋_GB2312" w:hAnsi="Times New Roman" w:cs="Times New Roman"/>
                <w:sz w:val="24"/>
                <w:szCs w:val="24"/>
              </w:rPr>
              <w:t>）姓名</w:t>
            </w:r>
          </w:p>
        </w:tc>
        <w:tc>
          <w:tcPr>
            <w:tcW w:w="1800" w:type="dxa"/>
            <w:vAlign w:val="center"/>
          </w:tcPr>
          <w:p w14:paraId="19919867" w14:textId="196F6B53" w:rsidR="008E7F28" w:rsidRPr="002E692E" w:rsidRDefault="00997FA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王成</w:t>
            </w:r>
          </w:p>
        </w:tc>
        <w:tc>
          <w:tcPr>
            <w:tcW w:w="825" w:type="dxa"/>
            <w:vAlign w:val="center"/>
          </w:tcPr>
          <w:p w14:paraId="019060AB"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工号</w:t>
            </w:r>
          </w:p>
        </w:tc>
        <w:tc>
          <w:tcPr>
            <w:tcW w:w="1845" w:type="dxa"/>
            <w:vAlign w:val="center"/>
          </w:tcPr>
          <w:p w14:paraId="1AD92AE8" w14:textId="1EDA698C" w:rsidR="008E7F28" w:rsidRPr="002E692E" w:rsidRDefault="001C62CF">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2018110027</w:t>
            </w:r>
          </w:p>
        </w:tc>
        <w:tc>
          <w:tcPr>
            <w:tcW w:w="855" w:type="dxa"/>
            <w:vAlign w:val="center"/>
          </w:tcPr>
          <w:p w14:paraId="184FD542"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职称</w:t>
            </w:r>
          </w:p>
        </w:tc>
        <w:tc>
          <w:tcPr>
            <w:tcW w:w="1785" w:type="dxa"/>
            <w:vAlign w:val="center"/>
          </w:tcPr>
          <w:p w14:paraId="49B51530" w14:textId="1C49F4C6" w:rsidR="008E7F28" w:rsidRPr="002E692E" w:rsidRDefault="001C6C73">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副教授</w:t>
            </w:r>
          </w:p>
        </w:tc>
      </w:tr>
      <w:tr w:rsidR="008E7F28" w:rsidRPr="002E692E" w14:paraId="16B72EA9" w14:textId="77777777">
        <w:trPr>
          <w:trHeight w:val="454"/>
        </w:trPr>
        <w:tc>
          <w:tcPr>
            <w:tcW w:w="1404" w:type="dxa"/>
            <w:vAlign w:val="center"/>
          </w:tcPr>
          <w:p w14:paraId="2560E4FC"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w:t>
            </w:r>
            <w:r w:rsidRPr="002E692E">
              <w:rPr>
                <w:rFonts w:ascii="Times New Roman" w:eastAsia="仿宋_GB2312" w:hAnsi="Times New Roman" w:cs="Times New Roman"/>
                <w:sz w:val="24"/>
                <w:szCs w:val="24"/>
              </w:rPr>
              <w:t>10</w:t>
            </w:r>
            <w:r w:rsidRPr="002E692E">
              <w:rPr>
                <w:rFonts w:ascii="Times New Roman" w:eastAsia="仿宋_GB2312" w:hAnsi="Times New Roman" w:cs="Times New Roman"/>
                <w:sz w:val="24"/>
                <w:szCs w:val="24"/>
              </w:rPr>
              <w:t>）姓名</w:t>
            </w:r>
          </w:p>
        </w:tc>
        <w:tc>
          <w:tcPr>
            <w:tcW w:w="1800" w:type="dxa"/>
            <w:vAlign w:val="center"/>
          </w:tcPr>
          <w:p w14:paraId="113D6BB2" w14:textId="645EEDD4" w:rsidR="008E7F28" w:rsidRPr="002E692E" w:rsidRDefault="00997FA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贾丽丽</w:t>
            </w:r>
          </w:p>
        </w:tc>
        <w:tc>
          <w:tcPr>
            <w:tcW w:w="825" w:type="dxa"/>
            <w:vAlign w:val="center"/>
          </w:tcPr>
          <w:p w14:paraId="7C593E76"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工号</w:t>
            </w:r>
          </w:p>
        </w:tc>
        <w:tc>
          <w:tcPr>
            <w:tcW w:w="1845" w:type="dxa"/>
            <w:vAlign w:val="center"/>
          </w:tcPr>
          <w:p w14:paraId="06BE3AEB" w14:textId="724F099F" w:rsidR="008E7F28" w:rsidRPr="002E692E" w:rsidRDefault="001C62CF">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2017110013</w:t>
            </w:r>
          </w:p>
        </w:tc>
        <w:tc>
          <w:tcPr>
            <w:tcW w:w="855" w:type="dxa"/>
            <w:vAlign w:val="center"/>
          </w:tcPr>
          <w:p w14:paraId="4AE6FB33"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职称</w:t>
            </w:r>
          </w:p>
        </w:tc>
        <w:tc>
          <w:tcPr>
            <w:tcW w:w="1785" w:type="dxa"/>
            <w:vAlign w:val="center"/>
          </w:tcPr>
          <w:p w14:paraId="1A3FA55A" w14:textId="5C402306" w:rsidR="008E7F28" w:rsidRPr="002E692E" w:rsidRDefault="001C6C73">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副教授</w:t>
            </w:r>
          </w:p>
        </w:tc>
      </w:tr>
      <w:tr w:rsidR="008E7F28" w:rsidRPr="002E692E" w14:paraId="2338102D" w14:textId="77777777">
        <w:trPr>
          <w:trHeight w:val="454"/>
        </w:trPr>
        <w:tc>
          <w:tcPr>
            <w:tcW w:w="1404" w:type="dxa"/>
            <w:vAlign w:val="center"/>
          </w:tcPr>
          <w:p w14:paraId="0C85CF62"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w:t>
            </w:r>
            <w:r w:rsidRPr="002E692E">
              <w:rPr>
                <w:rFonts w:ascii="Times New Roman" w:eastAsia="仿宋_GB2312" w:hAnsi="Times New Roman" w:cs="Times New Roman"/>
                <w:sz w:val="24"/>
                <w:szCs w:val="24"/>
              </w:rPr>
              <w:t>11</w:t>
            </w:r>
            <w:r w:rsidRPr="002E692E">
              <w:rPr>
                <w:rFonts w:ascii="Times New Roman" w:eastAsia="仿宋_GB2312" w:hAnsi="Times New Roman" w:cs="Times New Roman"/>
                <w:sz w:val="24"/>
                <w:szCs w:val="24"/>
              </w:rPr>
              <w:t>）姓名</w:t>
            </w:r>
          </w:p>
        </w:tc>
        <w:tc>
          <w:tcPr>
            <w:tcW w:w="1800" w:type="dxa"/>
            <w:vAlign w:val="center"/>
          </w:tcPr>
          <w:p w14:paraId="047188BE" w14:textId="0752F369" w:rsidR="008E7F28" w:rsidRPr="002E692E" w:rsidRDefault="00997FA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于淼</w:t>
            </w:r>
          </w:p>
        </w:tc>
        <w:tc>
          <w:tcPr>
            <w:tcW w:w="825" w:type="dxa"/>
            <w:vAlign w:val="center"/>
          </w:tcPr>
          <w:p w14:paraId="1297A5F6"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工号</w:t>
            </w:r>
          </w:p>
        </w:tc>
        <w:tc>
          <w:tcPr>
            <w:tcW w:w="1845" w:type="dxa"/>
            <w:vAlign w:val="center"/>
          </w:tcPr>
          <w:p w14:paraId="5EC6860A" w14:textId="672025DB" w:rsidR="008E7F28" w:rsidRPr="002E692E" w:rsidRDefault="001C62CF">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2020110136</w:t>
            </w:r>
          </w:p>
        </w:tc>
        <w:tc>
          <w:tcPr>
            <w:tcW w:w="855" w:type="dxa"/>
            <w:vAlign w:val="center"/>
          </w:tcPr>
          <w:p w14:paraId="011105E7"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职称</w:t>
            </w:r>
          </w:p>
        </w:tc>
        <w:tc>
          <w:tcPr>
            <w:tcW w:w="1785" w:type="dxa"/>
            <w:vAlign w:val="center"/>
          </w:tcPr>
          <w:p w14:paraId="051C2159" w14:textId="238C87E1" w:rsidR="008E7F28" w:rsidRPr="002E692E" w:rsidRDefault="001C6C73">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副教授</w:t>
            </w:r>
          </w:p>
        </w:tc>
      </w:tr>
      <w:tr w:rsidR="008E7F28" w:rsidRPr="002E692E" w14:paraId="6126603E" w14:textId="77777777">
        <w:trPr>
          <w:trHeight w:val="454"/>
        </w:trPr>
        <w:tc>
          <w:tcPr>
            <w:tcW w:w="1404" w:type="dxa"/>
            <w:vAlign w:val="center"/>
          </w:tcPr>
          <w:p w14:paraId="38D16034"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w:t>
            </w:r>
            <w:r w:rsidRPr="002E692E">
              <w:rPr>
                <w:rFonts w:ascii="Times New Roman" w:eastAsia="仿宋_GB2312" w:hAnsi="Times New Roman" w:cs="Times New Roman"/>
                <w:sz w:val="24"/>
                <w:szCs w:val="24"/>
              </w:rPr>
              <w:t>12</w:t>
            </w:r>
            <w:r w:rsidRPr="002E692E">
              <w:rPr>
                <w:rFonts w:ascii="Times New Roman" w:eastAsia="仿宋_GB2312" w:hAnsi="Times New Roman" w:cs="Times New Roman"/>
                <w:sz w:val="24"/>
                <w:szCs w:val="24"/>
              </w:rPr>
              <w:t>）姓名</w:t>
            </w:r>
          </w:p>
        </w:tc>
        <w:tc>
          <w:tcPr>
            <w:tcW w:w="1800" w:type="dxa"/>
            <w:vAlign w:val="center"/>
          </w:tcPr>
          <w:p w14:paraId="53647AE0" w14:textId="72298F9C" w:rsidR="008E7F28" w:rsidRPr="002E692E" w:rsidRDefault="000E14E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翟梅枝</w:t>
            </w:r>
          </w:p>
        </w:tc>
        <w:tc>
          <w:tcPr>
            <w:tcW w:w="825" w:type="dxa"/>
            <w:vAlign w:val="center"/>
          </w:tcPr>
          <w:p w14:paraId="50CACC93"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工号</w:t>
            </w:r>
          </w:p>
        </w:tc>
        <w:tc>
          <w:tcPr>
            <w:tcW w:w="1845" w:type="dxa"/>
            <w:vAlign w:val="center"/>
          </w:tcPr>
          <w:p w14:paraId="0F16FE25" w14:textId="58219F28" w:rsidR="008E7F28" w:rsidRPr="002E692E" w:rsidRDefault="006E64A2">
            <w:pPr>
              <w:jc w:val="center"/>
              <w:rPr>
                <w:rFonts w:ascii="Times New Roman" w:eastAsia="仿宋_GB2312" w:hAnsi="Times New Roman" w:cs="Times New Roman"/>
                <w:sz w:val="24"/>
                <w:szCs w:val="24"/>
              </w:rPr>
            </w:pPr>
            <w:r w:rsidRPr="006E64A2">
              <w:rPr>
                <w:rFonts w:ascii="Times New Roman" w:eastAsia="仿宋_GB2312" w:hAnsi="Times New Roman" w:cs="Times New Roman"/>
                <w:sz w:val="24"/>
                <w:szCs w:val="24"/>
              </w:rPr>
              <w:t>2008117716</w:t>
            </w:r>
          </w:p>
        </w:tc>
        <w:tc>
          <w:tcPr>
            <w:tcW w:w="855" w:type="dxa"/>
            <w:vAlign w:val="center"/>
          </w:tcPr>
          <w:p w14:paraId="002083A6" w14:textId="77777777" w:rsidR="008E7F28" w:rsidRPr="002E692E" w:rsidRDefault="00844EB5">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职称</w:t>
            </w:r>
          </w:p>
        </w:tc>
        <w:tc>
          <w:tcPr>
            <w:tcW w:w="1785" w:type="dxa"/>
            <w:vAlign w:val="center"/>
          </w:tcPr>
          <w:p w14:paraId="7A671F3D" w14:textId="61458F63" w:rsidR="008E7F28" w:rsidRPr="002E692E" w:rsidRDefault="001C6C73">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教授</w:t>
            </w:r>
          </w:p>
        </w:tc>
      </w:tr>
      <w:tr w:rsidR="00546CCD" w:rsidRPr="002E692E" w14:paraId="2453B374" w14:textId="77777777">
        <w:trPr>
          <w:trHeight w:val="454"/>
        </w:trPr>
        <w:tc>
          <w:tcPr>
            <w:tcW w:w="1404" w:type="dxa"/>
            <w:vAlign w:val="center"/>
          </w:tcPr>
          <w:p w14:paraId="344C5E6B" w14:textId="1C3786E4" w:rsidR="00546CCD" w:rsidRPr="002E692E" w:rsidRDefault="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w:t>
            </w:r>
            <w:r w:rsidRPr="002E692E">
              <w:rPr>
                <w:rFonts w:ascii="Times New Roman" w:eastAsia="仿宋_GB2312" w:hAnsi="Times New Roman" w:cs="Times New Roman"/>
                <w:sz w:val="24"/>
                <w:szCs w:val="24"/>
              </w:rPr>
              <w:t>13</w:t>
            </w:r>
            <w:r w:rsidRPr="002E692E">
              <w:rPr>
                <w:rFonts w:ascii="Times New Roman" w:eastAsia="仿宋_GB2312" w:hAnsi="Times New Roman" w:cs="Times New Roman"/>
                <w:sz w:val="24"/>
                <w:szCs w:val="24"/>
              </w:rPr>
              <w:t>）姓名</w:t>
            </w:r>
          </w:p>
        </w:tc>
        <w:tc>
          <w:tcPr>
            <w:tcW w:w="1800" w:type="dxa"/>
            <w:vAlign w:val="center"/>
          </w:tcPr>
          <w:p w14:paraId="70CEF9B9" w14:textId="052FD55A" w:rsidR="00546CCD" w:rsidRDefault="00546CCD">
            <w:pPr>
              <w:jc w:val="center"/>
              <w:rPr>
                <w:rFonts w:ascii="Times New Roman" w:eastAsia="仿宋_GB2312" w:hAnsi="Times New Roman" w:cs="Times New Roman"/>
                <w:sz w:val="24"/>
                <w:szCs w:val="24"/>
              </w:rPr>
            </w:pPr>
            <w:proofErr w:type="gramStart"/>
            <w:r>
              <w:rPr>
                <w:rFonts w:ascii="Times New Roman" w:eastAsia="仿宋_GB2312" w:hAnsi="Times New Roman" w:cs="Times New Roman" w:hint="eastAsia"/>
                <w:sz w:val="24"/>
                <w:szCs w:val="24"/>
              </w:rPr>
              <w:t>张京芳</w:t>
            </w:r>
            <w:proofErr w:type="gramEnd"/>
          </w:p>
        </w:tc>
        <w:tc>
          <w:tcPr>
            <w:tcW w:w="825" w:type="dxa"/>
            <w:vAlign w:val="center"/>
          </w:tcPr>
          <w:p w14:paraId="4F4F2528" w14:textId="45583D77" w:rsidR="00546CCD" w:rsidRPr="002E692E" w:rsidRDefault="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工号</w:t>
            </w:r>
          </w:p>
        </w:tc>
        <w:tc>
          <w:tcPr>
            <w:tcW w:w="1845" w:type="dxa"/>
            <w:vAlign w:val="center"/>
          </w:tcPr>
          <w:p w14:paraId="2A5143D4" w14:textId="11464531" w:rsidR="00546CCD" w:rsidRPr="006E64A2" w:rsidRDefault="00546CCD">
            <w:pPr>
              <w:jc w:val="center"/>
              <w:rPr>
                <w:rFonts w:ascii="Times New Roman" w:eastAsia="仿宋_GB2312" w:hAnsi="Times New Roman" w:cs="Times New Roman"/>
                <w:sz w:val="24"/>
                <w:szCs w:val="24"/>
              </w:rPr>
            </w:pPr>
            <w:r w:rsidRPr="00546CCD">
              <w:rPr>
                <w:rFonts w:ascii="Times New Roman" w:eastAsia="仿宋_GB2312" w:hAnsi="Times New Roman" w:cs="Times New Roman"/>
                <w:sz w:val="24"/>
                <w:szCs w:val="24"/>
              </w:rPr>
              <w:t>2008117863</w:t>
            </w:r>
          </w:p>
        </w:tc>
        <w:tc>
          <w:tcPr>
            <w:tcW w:w="855" w:type="dxa"/>
            <w:vAlign w:val="center"/>
          </w:tcPr>
          <w:p w14:paraId="0AA3DCC2" w14:textId="60FA54AC" w:rsidR="00546CCD" w:rsidRPr="002E692E" w:rsidRDefault="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职称</w:t>
            </w:r>
          </w:p>
        </w:tc>
        <w:tc>
          <w:tcPr>
            <w:tcW w:w="1785" w:type="dxa"/>
            <w:vAlign w:val="center"/>
          </w:tcPr>
          <w:p w14:paraId="4B58AF8E" w14:textId="7E8F22BF" w:rsidR="00546CCD" w:rsidRPr="002E692E" w:rsidRDefault="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教授</w:t>
            </w:r>
          </w:p>
        </w:tc>
      </w:tr>
      <w:tr w:rsidR="00546CCD" w:rsidRPr="002E692E" w14:paraId="64CD73AC" w14:textId="77777777">
        <w:trPr>
          <w:trHeight w:val="454"/>
        </w:trPr>
        <w:tc>
          <w:tcPr>
            <w:tcW w:w="1404" w:type="dxa"/>
            <w:vAlign w:val="center"/>
          </w:tcPr>
          <w:p w14:paraId="7C80D8CF" w14:textId="223ED828" w:rsidR="00546CCD" w:rsidRPr="002E692E" w:rsidRDefault="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w:t>
            </w:r>
            <w:r w:rsidRPr="002E692E">
              <w:rPr>
                <w:rFonts w:ascii="Times New Roman" w:eastAsia="仿宋_GB2312" w:hAnsi="Times New Roman" w:cs="Times New Roman"/>
                <w:sz w:val="24"/>
                <w:szCs w:val="24"/>
              </w:rPr>
              <w:t>14</w:t>
            </w:r>
            <w:r w:rsidRPr="002E692E">
              <w:rPr>
                <w:rFonts w:ascii="Times New Roman" w:eastAsia="仿宋_GB2312" w:hAnsi="Times New Roman" w:cs="Times New Roman"/>
                <w:sz w:val="24"/>
                <w:szCs w:val="24"/>
              </w:rPr>
              <w:t>）姓名</w:t>
            </w:r>
          </w:p>
        </w:tc>
        <w:tc>
          <w:tcPr>
            <w:tcW w:w="1800" w:type="dxa"/>
            <w:vAlign w:val="center"/>
          </w:tcPr>
          <w:p w14:paraId="760A6AE4" w14:textId="5FF7498D" w:rsidR="00546CCD" w:rsidRDefault="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王佳</w:t>
            </w:r>
          </w:p>
        </w:tc>
        <w:tc>
          <w:tcPr>
            <w:tcW w:w="825" w:type="dxa"/>
            <w:vAlign w:val="center"/>
          </w:tcPr>
          <w:p w14:paraId="08B3AA09" w14:textId="2CCD89F4" w:rsidR="00546CCD" w:rsidRPr="002E692E" w:rsidRDefault="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工号</w:t>
            </w:r>
          </w:p>
        </w:tc>
        <w:tc>
          <w:tcPr>
            <w:tcW w:w="1845" w:type="dxa"/>
            <w:vAlign w:val="center"/>
          </w:tcPr>
          <w:p w14:paraId="6F8EE2D3" w14:textId="64322669" w:rsidR="00546CCD" w:rsidRPr="00546CCD" w:rsidRDefault="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2016110087</w:t>
            </w:r>
          </w:p>
        </w:tc>
        <w:tc>
          <w:tcPr>
            <w:tcW w:w="855" w:type="dxa"/>
            <w:vAlign w:val="center"/>
          </w:tcPr>
          <w:p w14:paraId="57A0A466" w14:textId="72F88300" w:rsidR="00546CCD" w:rsidRPr="002E692E" w:rsidRDefault="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职称</w:t>
            </w:r>
          </w:p>
        </w:tc>
        <w:tc>
          <w:tcPr>
            <w:tcW w:w="1785" w:type="dxa"/>
            <w:vAlign w:val="center"/>
          </w:tcPr>
          <w:p w14:paraId="48CFBE89" w14:textId="42C696AE" w:rsidR="00546CCD" w:rsidRPr="002E692E" w:rsidRDefault="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讲师</w:t>
            </w:r>
          </w:p>
        </w:tc>
      </w:tr>
      <w:tr w:rsidR="00546CCD" w:rsidRPr="002E692E" w14:paraId="37879D46" w14:textId="77777777">
        <w:trPr>
          <w:trHeight w:val="454"/>
        </w:trPr>
        <w:tc>
          <w:tcPr>
            <w:tcW w:w="1404" w:type="dxa"/>
            <w:vAlign w:val="center"/>
          </w:tcPr>
          <w:p w14:paraId="18472722" w14:textId="3D65C892" w:rsidR="00546CCD" w:rsidRPr="002E692E" w:rsidRDefault="00546CCD" w:rsidP="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w:t>
            </w:r>
            <w:r w:rsidRPr="002E692E">
              <w:rPr>
                <w:rFonts w:ascii="Times New Roman" w:eastAsia="仿宋_GB2312" w:hAnsi="Times New Roman" w:cs="Times New Roman"/>
                <w:sz w:val="24"/>
                <w:szCs w:val="24"/>
              </w:rPr>
              <w:t>1</w:t>
            </w:r>
            <w:r>
              <w:rPr>
                <w:rFonts w:ascii="Times New Roman" w:eastAsia="仿宋_GB2312" w:hAnsi="Times New Roman" w:cs="Times New Roman" w:hint="eastAsia"/>
                <w:sz w:val="24"/>
                <w:szCs w:val="24"/>
              </w:rPr>
              <w:t>5</w:t>
            </w:r>
            <w:r w:rsidRPr="002E692E">
              <w:rPr>
                <w:rFonts w:ascii="Times New Roman" w:eastAsia="仿宋_GB2312" w:hAnsi="Times New Roman" w:cs="Times New Roman"/>
                <w:sz w:val="24"/>
                <w:szCs w:val="24"/>
              </w:rPr>
              <w:t>）姓名</w:t>
            </w:r>
          </w:p>
        </w:tc>
        <w:tc>
          <w:tcPr>
            <w:tcW w:w="1800" w:type="dxa"/>
            <w:vAlign w:val="center"/>
          </w:tcPr>
          <w:p w14:paraId="7CB4F972" w14:textId="62CCD971" w:rsidR="00546CCD" w:rsidRPr="002E692E" w:rsidRDefault="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李健</w:t>
            </w:r>
          </w:p>
        </w:tc>
        <w:tc>
          <w:tcPr>
            <w:tcW w:w="825" w:type="dxa"/>
            <w:vAlign w:val="center"/>
          </w:tcPr>
          <w:p w14:paraId="45D29029" w14:textId="77777777" w:rsidR="00546CCD" w:rsidRPr="002E692E" w:rsidRDefault="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工号</w:t>
            </w:r>
          </w:p>
        </w:tc>
        <w:tc>
          <w:tcPr>
            <w:tcW w:w="1845" w:type="dxa"/>
            <w:vAlign w:val="center"/>
          </w:tcPr>
          <w:p w14:paraId="39F15793" w14:textId="58B33BE7" w:rsidR="00546CCD" w:rsidRPr="002E692E" w:rsidRDefault="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2013110067</w:t>
            </w:r>
          </w:p>
        </w:tc>
        <w:tc>
          <w:tcPr>
            <w:tcW w:w="855" w:type="dxa"/>
            <w:vAlign w:val="center"/>
          </w:tcPr>
          <w:p w14:paraId="7AB984B4" w14:textId="77777777" w:rsidR="00546CCD" w:rsidRPr="002E692E" w:rsidRDefault="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职称</w:t>
            </w:r>
          </w:p>
        </w:tc>
        <w:tc>
          <w:tcPr>
            <w:tcW w:w="1785" w:type="dxa"/>
            <w:vAlign w:val="center"/>
          </w:tcPr>
          <w:p w14:paraId="3A24F995" w14:textId="449AC233" w:rsidR="00546CCD" w:rsidRPr="002E692E" w:rsidRDefault="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教授</w:t>
            </w:r>
          </w:p>
        </w:tc>
      </w:tr>
      <w:tr w:rsidR="00546CCD" w:rsidRPr="002E692E" w14:paraId="45B37318" w14:textId="77777777">
        <w:trPr>
          <w:trHeight w:val="454"/>
        </w:trPr>
        <w:tc>
          <w:tcPr>
            <w:tcW w:w="1404" w:type="dxa"/>
            <w:vAlign w:val="center"/>
          </w:tcPr>
          <w:p w14:paraId="407D49C2" w14:textId="2C84CB3E" w:rsidR="00546CCD" w:rsidRPr="002E692E" w:rsidRDefault="00546CCD" w:rsidP="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w:t>
            </w:r>
            <w:r w:rsidRPr="002E692E">
              <w:rPr>
                <w:rFonts w:ascii="Times New Roman" w:eastAsia="仿宋_GB2312" w:hAnsi="Times New Roman" w:cs="Times New Roman"/>
                <w:sz w:val="24"/>
                <w:szCs w:val="24"/>
              </w:rPr>
              <w:t>1</w:t>
            </w:r>
            <w:r>
              <w:rPr>
                <w:rFonts w:ascii="Times New Roman" w:eastAsia="仿宋_GB2312" w:hAnsi="Times New Roman" w:cs="Times New Roman" w:hint="eastAsia"/>
                <w:sz w:val="24"/>
                <w:szCs w:val="24"/>
              </w:rPr>
              <w:t>6</w:t>
            </w:r>
            <w:r w:rsidRPr="002E692E">
              <w:rPr>
                <w:rFonts w:ascii="Times New Roman" w:eastAsia="仿宋_GB2312" w:hAnsi="Times New Roman" w:cs="Times New Roman"/>
                <w:sz w:val="24"/>
                <w:szCs w:val="24"/>
              </w:rPr>
              <w:t>）姓名</w:t>
            </w:r>
          </w:p>
        </w:tc>
        <w:tc>
          <w:tcPr>
            <w:tcW w:w="1800" w:type="dxa"/>
            <w:vAlign w:val="center"/>
          </w:tcPr>
          <w:p w14:paraId="218373A4" w14:textId="0DC509CD" w:rsidR="00546CCD" w:rsidRPr="002E692E" w:rsidRDefault="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陈成</w:t>
            </w:r>
          </w:p>
        </w:tc>
        <w:tc>
          <w:tcPr>
            <w:tcW w:w="825" w:type="dxa"/>
            <w:vAlign w:val="center"/>
          </w:tcPr>
          <w:p w14:paraId="4AF81E17" w14:textId="77777777" w:rsidR="00546CCD" w:rsidRPr="002E692E" w:rsidRDefault="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工号</w:t>
            </w:r>
          </w:p>
        </w:tc>
        <w:tc>
          <w:tcPr>
            <w:tcW w:w="1845" w:type="dxa"/>
            <w:vAlign w:val="center"/>
          </w:tcPr>
          <w:p w14:paraId="2BA72515" w14:textId="4EBB2A9F" w:rsidR="00546CCD" w:rsidRPr="002E692E" w:rsidRDefault="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2021110122</w:t>
            </w:r>
          </w:p>
        </w:tc>
        <w:tc>
          <w:tcPr>
            <w:tcW w:w="855" w:type="dxa"/>
            <w:vAlign w:val="center"/>
          </w:tcPr>
          <w:p w14:paraId="46467078" w14:textId="77777777" w:rsidR="00546CCD" w:rsidRPr="002E692E" w:rsidRDefault="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职称</w:t>
            </w:r>
          </w:p>
        </w:tc>
        <w:tc>
          <w:tcPr>
            <w:tcW w:w="1785" w:type="dxa"/>
            <w:vAlign w:val="center"/>
          </w:tcPr>
          <w:p w14:paraId="17557D45" w14:textId="5861C6CD" w:rsidR="00546CCD" w:rsidRPr="002E692E" w:rsidRDefault="00546CCD">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讲师</w:t>
            </w:r>
          </w:p>
        </w:tc>
      </w:tr>
    </w:tbl>
    <w:p w14:paraId="1987F430" w14:textId="77777777" w:rsidR="00C64945" w:rsidRDefault="00C64945" w:rsidP="00350126">
      <w:pPr>
        <w:spacing w:beforeLines="50" w:before="156"/>
        <w:jc w:val="center"/>
        <w:rPr>
          <w:rFonts w:ascii="黑体" w:eastAsia="黑体"/>
          <w:sz w:val="36"/>
          <w:szCs w:val="36"/>
        </w:rPr>
      </w:pPr>
    </w:p>
    <w:p w14:paraId="10532DF2" w14:textId="77777777" w:rsidR="008E7F28" w:rsidRDefault="00844EB5" w:rsidP="00350126">
      <w:pPr>
        <w:spacing w:beforeLines="50" w:before="156"/>
        <w:jc w:val="center"/>
        <w:rPr>
          <w:rFonts w:ascii="黑体" w:eastAsia="黑体"/>
          <w:sz w:val="36"/>
          <w:szCs w:val="36"/>
        </w:rPr>
      </w:pPr>
      <w:r>
        <w:rPr>
          <w:rFonts w:ascii="黑体" w:eastAsia="黑体" w:hint="eastAsia"/>
          <w:sz w:val="36"/>
          <w:szCs w:val="36"/>
        </w:rPr>
        <w:lastRenderedPageBreak/>
        <w:t>三、团队授课情况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693"/>
        <w:gridCol w:w="2948"/>
        <w:gridCol w:w="1495"/>
      </w:tblGrid>
      <w:tr w:rsidR="008E7F28" w:rsidRPr="002E692E" w14:paraId="30F4BFE5" w14:textId="77777777" w:rsidTr="002E692E">
        <w:trPr>
          <w:trHeight w:val="454"/>
        </w:trPr>
        <w:tc>
          <w:tcPr>
            <w:tcW w:w="1384" w:type="dxa"/>
            <w:vAlign w:val="center"/>
          </w:tcPr>
          <w:p w14:paraId="621668AA" w14:textId="77777777" w:rsidR="008E7F28" w:rsidRPr="002E692E" w:rsidRDefault="00844EB5"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学期</w:t>
            </w:r>
          </w:p>
        </w:tc>
        <w:tc>
          <w:tcPr>
            <w:tcW w:w="2693" w:type="dxa"/>
            <w:vAlign w:val="center"/>
          </w:tcPr>
          <w:p w14:paraId="10BA341A" w14:textId="77777777" w:rsidR="008E7F28" w:rsidRPr="002E692E" w:rsidRDefault="00844EB5"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课程名称</w:t>
            </w:r>
          </w:p>
        </w:tc>
        <w:tc>
          <w:tcPr>
            <w:tcW w:w="2948" w:type="dxa"/>
            <w:vAlign w:val="center"/>
          </w:tcPr>
          <w:p w14:paraId="526D83F7" w14:textId="77777777" w:rsidR="008E7F28" w:rsidRPr="002E692E" w:rsidRDefault="00844EB5"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授课人</w:t>
            </w:r>
          </w:p>
        </w:tc>
        <w:tc>
          <w:tcPr>
            <w:tcW w:w="1495" w:type="dxa"/>
            <w:vAlign w:val="center"/>
          </w:tcPr>
          <w:p w14:paraId="4E6C6F40" w14:textId="77777777" w:rsidR="008E7F28" w:rsidRPr="002E692E" w:rsidRDefault="00844EB5"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总课时</w:t>
            </w:r>
          </w:p>
        </w:tc>
      </w:tr>
      <w:tr w:rsidR="008E7F28" w:rsidRPr="002E692E" w14:paraId="3839BF9D" w14:textId="77777777" w:rsidTr="002E692E">
        <w:trPr>
          <w:trHeight w:val="454"/>
        </w:trPr>
        <w:tc>
          <w:tcPr>
            <w:tcW w:w="1384" w:type="dxa"/>
            <w:vAlign w:val="center"/>
          </w:tcPr>
          <w:p w14:paraId="38727F45" w14:textId="31A81A44" w:rsidR="008E7F28" w:rsidRPr="002E692E" w:rsidRDefault="001C6C73"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秋季</w:t>
            </w:r>
          </w:p>
        </w:tc>
        <w:tc>
          <w:tcPr>
            <w:tcW w:w="2693" w:type="dxa"/>
            <w:vAlign w:val="center"/>
          </w:tcPr>
          <w:p w14:paraId="1B89540F" w14:textId="3D72E3B9" w:rsidR="008E7F28" w:rsidRPr="002E692E" w:rsidRDefault="002B7C14"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林产化学工艺学</w:t>
            </w:r>
          </w:p>
        </w:tc>
        <w:tc>
          <w:tcPr>
            <w:tcW w:w="2948" w:type="dxa"/>
            <w:vAlign w:val="center"/>
          </w:tcPr>
          <w:p w14:paraId="7E6A7CB1" w14:textId="7731C4A6" w:rsidR="008E7F28" w:rsidRPr="002E692E" w:rsidRDefault="002B7C14"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彭湃、杨芳霞、李秀红</w:t>
            </w:r>
          </w:p>
        </w:tc>
        <w:tc>
          <w:tcPr>
            <w:tcW w:w="1495" w:type="dxa"/>
            <w:vAlign w:val="center"/>
          </w:tcPr>
          <w:p w14:paraId="563E89CF" w14:textId="4B52096B" w:rsidR="008E7F28" w:rsidRPr="002E692E" w:rsidRDefault="002B7C14"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72</w:t>
            </w:r>
          </w:p>
        </w:tc>
      </w:tr>
      <w:tr w:rsidR="008E7F28" w:rsidRPr="002E692E" w14:paraId="5AFC57D5" w14:textId="77777777" w:rsidTr="002E692E">
        <w:trPr>
          <w:trHeight w:val="454"/>
        </w:trPr>
        <w:tc>
          <w:tcPr>
            <w:tcW w:w="1384" w:type="dxa"/>
            <w:vAlign w:val="center"/>
          </w:tcPr>
          <w:p w14:paraId="1A78B5B7" w14:textId="2540241E" w:rsidR="008E7F28" w:rsidRPr="002E692E" w:rsidRDefault="002B7C14"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秋季</w:t>
            </w:r>
          </w:p>
        </w:tc>
        <w:tc>
          <w:tcPr>
            <w:tcW w:w="2693" w:type="dxa"/>
            <w:vAlign w:val="center"/>
          </w:tcPr>
          <w:p w14:paraId="23DFF27E" w14:textId="6C0A7D16" w:rsidR="008E7F28" w:rsidRPr="002E692E" w:rsidRDefault="002B7C14"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天然产物化学</w:t>
            </w:r>
          </w:p>
        </w:tc>
        <w:tc>
          <w:tcPr>
            <w:tcW w:w="2948" w:type="dxa"/>
            <w:vAlign w:val="center"/>
          </w:tcPr>
          <w:p w14:paraId="61668A69" w14:textId="57BAE79E" w:rsidR="008E7F28" w:rsidRPr="002E692E" w:rsidRDefault="002B7C14"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王冬梅、田向荣、王成</w:t>
            </w:r>
          </w:p>
        </w:tc>
        <w:tc>
          <w:tcPr>
            <w:tcW w:w="1495" w:type="dxa"/>
            <w:vAlign w:val="center"/>
          </w:tcPr>
          <w:p w14:paraId="35D8D8A7" w14:textId="38546A25" w:rsidR="008E7F28" w:rsidRPr="002E692E" w:rsidRDefault="002B7C14"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40</w:t>
            </w:r>
          </w:p>
        </w:tc>
      </w:tr>
      <w:tr w:rsidR="008E7F28" w:rsidRPr="002E692E" w14:paraId="08BD0334" w14:textId="77777777" w:rsidTr="002E692E">
        <w:trPr>
          <w:trHeight w:val="454"/>
        </w:trPr>
        <w:tc>
          <w:tcPr>
            <w:tcW w:w="1384" w:type="dxa"/>
            <w:vAlign w:val="center"/>
          </w:tcPr>
          <w:p w14:paraId="1DC26611" w14:textId="1978EDCD" w:rsidR="008E7F28" w:rsidRPr="002E692E" w:rsidRDefault="002B7C14"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秋季</w:t>
            </w:r>
          </w:p>
        </w:tc>
        <w:tc>
          <w:tcPr>
            <w:tcW w:w="2693" w:type="dxa"/>
            <w:vAlign w:val="center"/>
          </w:tcPr>
          <w:p w14:paraId="45D24BEE" w14:textId="6370E535" w:rsidR="008E7F28" w:rsidRPr="002E692E" w:rsidRDefault="002B7C14"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化工仪表及自动化</w:t>
            </w:r>
          </w:p>
        </w:tc>
        <w:tc>
          <w:tcPr>
            <w:tcW w:w="2948" w:type="dxa"/>
            <w:vAlign w:val="center"/>
          </w:tcPr>
          <w:p w14:paraId="2FB7B451" w14:textId="5C933060" w:rsidR="008E7F28" w:rsidRPr="002E692E" w:rsidRDefault="002B7C14" w:rsidP="002E692E">
            <w:pPr>
              <w:jc w:val="center"/>
              <w:rPr>
                <w:rFonts w:ascii="Times New Roman" w:eastAsia="仿宋_GB2312" w:hAnsi="Times New Roman" w:cs="Times New Roman"/>
                <w:sz w:val="24"/>
                <w:szCs w:val="24"/>
              </w:rPr>
            </w:pPr>
            <w:proofErr w:type="gramStart"/>
            <w:r w:rsidRPr="002E692E">
              <w:rPr>
                <w:rFonts w:ascii="Times New Roman" w:eastAsia="仿宋_GB2312" w:hAnsi="Times New Roman" w:cs="Times New Roman"/>
                <w:sz w:val="24"/>
                <w:szCs w:val="24"/>
              </w:rPr>
              <w:t>肖新敏</w:t>
            </w:r>
            <w:proofErr w:type="gramEnd"/>
            <w:r w:rsidR="00F42E15" w:rsidRPr="002E692E">
              <w:rPr>
                <w:rFonts w:ascii="Times New Roman" w:eastAsia="仿宋_GB2312" w:hAnsi="Times New Roman" w:cs="Times New Roman"/>
                <w:sz w:val="24"/>
                <w:szCs w:val="24"/>
              </w:rPr>
              <w:t>、王佳</w:t>
            </w:r>
          </w:p>
        </w:tc>
        <w:tc>
          <w:tcPr>
            <w:tcW w:w="1495" w:type="dxa"/>
            <w:vAlign w:val="center"/>
          </w:tcPr>
          <w:p w14:paraId="358D4C83" w14:textId="6CAC6520" w:rsidR="008E7F28" w:rsidRPr="002E692E" w:rsidRDefault="002B7C14"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40</w:t>
            </w:r>
          </w:p>
        </w:tc>
      </w:tr>
      <w:tr w:rsidR="001C62CF" w:rsidRPr="002E692E" w14:paraId="3AD3215C" w14:textId="77777777" w:rsidTr="002E692E">
        <w:trPr>
          <w:trHeight w:val="454"/>
        </w:trPr>
        <w:tc>
          <w:tcPr>
            <w:tcW w:w="1384" w:type="dxa"/>
            <w:vAlign w:val="center"/>
          </w:tcPr>
          <w:p w14:paraId="3AA6F3BC" w14:textId="152D45BF" w:rsidR="001C62CF" w:rsidRPr="002E692E" w:rsidRDefault="00F42E15"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秋季</w:t>
            </w:r>
          </w:p>
        </w:tc>
        <w:tc>
          <w:tcPr>
            <w:tcW w:w="2693" w:type="dxa"/>
            <w:vAlign w:val="center"/>
          </w:tcPr>
          <w:p w14:paraId="31E13409" w14:textId="3ED27617" w:rsidR="001C62CF" w:rsidRPr="002E692E" w:rsidRDefault="00F42E15"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化工原理（下）</w:t>
            </w:r>
          </w:p>
        </w:tc>
        <w:tc>
          <w:tcPr>
            <w:tcW w:w="2948" w:type="dxa"/>
            <w:vAlign w:val="center"/>
          </w:tcPr>
          <w:p w14:paraId="279614B6" w14:textId="50783132" w:rsidR="001C62CF" w:rsidRPr="002E692E" w:rsidRDefault="00F42E15"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武海棠、郑冀鲁</w:t>
            </w:r>
          </w:p>
        </w:tc>
        <w:tc>
          <w:tcPr>
            <w:tcW w:w="1495" w:type="dxa"/>
            <w:vAlign w:val="center"/>
          </w:tcPr>
          <w:p w14:paraId="43A562FB" w14:textId="70430693" w:rsidR="001C62CF" w:rsidRPr="002E692E" w:rsidRDefault="00F42E15"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56</w:t>
            </w:r>
          </w:p>
        </w:tc>
      </w:tr>
      <w:tr w:rsidR="001C62CF" w:rsidRPr="002E692E" w14:paraId="2DA41B00" w14:textId="77777777" w:rsidTr="002E692E">
        <w:trPr>
          <w:trHeight w:val="454"/>
        </w:trPr>
        <w:tc>
          <w:tcPr>
            <w:tcW w:w="1384" w:type="dxa"/>
            <w:vAlign w:val="center"/>
          </w:tcPr>
          <w:p w14:paraId="0914F966" w14:textId="56603395" w:rsidR="001C62CF" w:rsidRPr="002E692E" w:rsidRDefault="00F42E15"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秋季</w:t>
            </w:r>
          </w:p>
        </w:tc>
        <w:tc>
          <w:tcPr>
            <w:tcW w:w="2693" w:type="dxa"/>
            <w:vAlign w:val="center"/>
          </w:tcPr>
          <w:p w14:paraId="04B0688B" w14:textId="69F6459F" w:rsidR="001C62CF" w:rsidRPr="002E692E" w:rsidRDefault="00F42E15"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生物质能源、材料与化学品</w:t>
            </w:r>
          </w:p>
        </w:tc>
        <w:tc>
          <w:tcPr>
            <w:tcW w:w="2948" w:type="dxa"/>
            <w:vAlign w:val="center"/>
          </w:tcPr>
          <w:p w14:paraId="7EA74F98" w14:textId="47264D48" w:rsidR="001C62CF" w:rsidRPr="002E692E" w:rsidRDefault="00F42E15"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于淼、贾丽丽</w:t>
            </w:r>
          </w:p>
        </w:tc>
        <w:tc>
          <w:tcPr>
            <w:tcW w:w="1495" w:type="dxa"/>
            <w:vAlign w:val="center"/>
          </w:tcPr>
          <w:p w14:paraId="73A575C6" w14:textId="0E539861" w:rsidR="001C62CF" w:rsidRPr="002E692E" w:rsidRDefault="00F42E15"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32</w:t>
            </w:r>
          </w:p>
        </w:tc>
      </w:tr>
      <w:tr w:rsidR="001C62CF" w:rsidRPr="002E692E" w14:paraId="25B92EB6" w14:textId="77777777" w:rsidTr="002E692E">
        <w:trPr>
          <w:trHeight w:val="454"/>
        </w:trPr>
        <w:tc>
          <w:tcPr>
            <w:tcW w:w="1384" w:type="dxa"/>
            <w:vAlign w:val="center"/>
          </w:tcPr>
          <w:p w14:paraId="26B013C2" w14:textId="15B3CB96" w:rsidR="001C62CF" w:rsidRPr="002E692E" w:rsidRDefault="00F42E15"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秋季</w:t>
            </w:r>
          </w:p>
        </w:tc>
        <w:tc>
          <w:tcPr>
            <w:tcW w:w="2693" w:type="dxa"/>
            <w:vAlign w:val="center"/>
          </w:tcPr>
          <w:p w14:paraId="4BF2D14B" w14:textId="7C01EB35" w:rsidR="001C62CF" w:rsidRPr="002E692E" w:rsidRDefault="00F42E15"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化工设备机械基础</w:t>
            </w:r>
          </w:p>
        </w:tc>
        <w:tc>
          <w:tcPr>
            <w:tcW w:w="2948" w:type="dxa"/>
            <w:vAlign w:val="center"/>
          </w:tcPr>
          <w:p w14:paraId="3D53FF97" w14:textId="182B2A18" w:rsidR="001C62CF" w:rsidRPr="002E692E" w:rsidRDefault="00F42E15" w:rsidP="002E692E">
            <w:pPr>
              <w:jc w:val="center"/>
              <w:rPr>
                <w:rFonts w:ascii="Times New Roman" w:eastAsia="仿宋_GB2312" w:hAnsi="Times New Roman" w:cs="Times New Roman"/>
                <w:sz w:val="24"/>
                <w:szCs w:val="24"/>
              </w:rPr>
            </w:pPr>
            <w:proofErr w:type="gramStart"/>
            <w:r w:rsidRPr="002E692E">
              <w:rPr>
                <w:rFonts w:ascii="Times New Roman" w:eastAsia="仿宋_GB2312" w:hAnsi="Times New Roman" w:cs="Times New Roman"/>
                <w:sz w:val="24"/>
                <w:szCs w:val="24"/>
              </w:rPr>
              <w:t>肖新敏</w:t>
            </w:r>
            <w:proofErr w:type="gramEnd"/>
            <w:r w:rsidRPr="002E692E">
              <w:rPr>
                <w:rFonts w:ascii="Times New Roman" w:eastAsia="仿宋_GB2312" w:hAnsi="Times New Roman" w:cs="Times New Roman"/>
                <w:sz w:val="24"/>
                <w:szCs w:val="24"/>
              </w:rPr>
              <w:t>、王佳</w:t>
            </w:r>
          </w:p>
        </w:tc>
        <w:tc>
          <w:tcPr>
            <w:tcW w:w="1495" w:type="dxa"/>
            <w:vAlign w:val="center"/>
          </w:tcPr>
          <w:p w14:paraId="5A81196C" w14:textId="4AFAAA84" w:rsidR="001C62CF" w:rsidRPr="002E692E" w:rsidRDefault="00F42E15"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40</w:t>
            </w:r>
          </w:p>
        </w:tc>
      </w:tr>
      <w:tr w:rsidR="000767D1" w:rsidRPr="002E692E" w14:paraId="128D4D64" w14:textId="77777777" w:rsidTr="002E692E">
        <w:trPr>
          <w:trHeight w:val="454"/>
        </w:trPr>
        <w:tc>
          <w:tcPr>
            <w:tcW w:w="1384" w:type="dxa"/>
            <w:vAlign w:val="center"/>
          </w:tcPr>
          <w:p w14:paraId="0198CAC7" w14:textId="008807FA"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秋季</w:t>
            </w:r>
          </w:p>
        </w:tc>
        <w:tc>
          <w:tcPr>
            <w:tcW w:w="2693" w:type="dxa"/>
            <w:vAlign w:val="center"/>
          </w:tcPr>
          <w:p w14:paraId="5DA7F614" w14:textId="7DA6ACE7"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化学反应工程</w:t>
            </w:r>
          </w:p>
        </w:tc>
        <w:tc>
          <w:tcPr>
            <w:tcW w:w="2948" w:type="dxa"/>
            <w:vAlign w:val="center"/>
          </w:tcPr>
          <w:p w14:paraId="0F98498B" w14:textId="6C97C15B"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王佳</w:t>
            </w:r>
            <w:r w:rsidR="00F44746">
              <w:rPr>
                <w:rFonts w:ascii="Times New Roman" w:eastAsia="仿宋_GB2312" w:hAnsi="Times New Roman" w:cs="Times New Roman" w:hint="eastAsia"/>
                <w:sz w:val="24"/>
                <w:szCs w:val="24"/>
              </w:rPr>
              <w:t>、肖新敏</w:t>
            </w:r>
          </w:p>
        </w:tc>
        <w:tc>
          <w:tcPr>
            <w:tcW w:w="1495" w:type="dxa"/>
            <w:vAlign w:val="center"/>
          </w:tcPr>
          <w:p w14:paraId="604A0421" w14:textId="1277B955"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40</w:t>
            </w:r>
          </w:p>
        </w:tc>
      </w:tr>
      <w:tr w:rsidR="000767D1" w:rsidRPr="002E692E" w14:paraId="49066BEF" w14:textId="77777777" w:rsidTr="002E692E">
        <w:trPr>
          <w:trHeight w:val="454"/>
        </w:trPr>
        <w:tc>
          <w:tcPr>
            <w:tcW w:w="1384" w:type="dxa"/>
            <w:vAlign w:val="center"/>
          </w:tcPr>
          <w:p w14:paraId="14932D5D" w14:textId="29D8F037"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秋季</w:t>
            </w:r>
          </w:p>
        </w:tc>
        <w:tc>
          <w:tcPr>
            <w:tcW w:w="2693" w:type="dxa"/>
            <w:vAlign w:val="center"/>
          </w:tcPr>
          <w:p w14:paraId="6D4017FB" w14:textId="537CA1F0"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林产资源生物转化</w:t>
            </w:r>
          </w:p>
        </w:tc>
        <w:tc>
          <w:tcPr>
            <w:tcW w:w="2948" w:type="dxa"/>
            <w:vAlign w:val="center"/>
          </w:tcPr>
          <w:p w14:paraId="4EE4F829" w14:textId="2909647D"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王成、贾丽丽、陈成</w:t>
            </w:r>
          </w:p>
        </w:tc>
        <w:tc>
          <w:tcPr>
            <w:tcW w:w="1495" w:type="dxa"/>
            <w:vAlign w:val="center"/>
          </w:tcPr>
          <w:p w14:paraId="41112006" w14:textId="6860DE88"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40</w:t>
            </w:r>
          </w:p>
        </w:tc>
      </w:tr>
      <w:tr w:rsidR="000767D1" w:rsidRPr="002E692E" w14:paraId="30099D7F" w14:textId="77777777" w:rsidTr="002E692E">
        <w:trPr>
          <w:trHeight w:val="454"/>
        </w:trPr>
        <w:tc>
          <w:tcPr>
            <w:tcW w:w="1384" w:type="dxa"/>
            <w:vAlign w:val="center"/>
          </w:tcPr>
          <w:p w14:paraId="486AC5D3" w14:textId="02BDCB68"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秋季</w:t>
            </w:r>
          </w:p>
        </w:tc>
        <w:tc>
          <w:tcPr>
            <w:tcW w:w="2693" w:type="dxa"/>
            <w:vAlign w:val="center"/>
          </w:tcPr>
          <w:p w14:paraId="43340A64" w14:textId="5B3C3062"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天然香料与色素生产工艺学</w:t>
            </w:r>
          </w:p>
        </w:tc>
        <w:tc>
          <w:tcPr>
            <w:tcW w:w="2948" w:type="dxa"/>
            <w:vAlign w:val="center"/>
          </w:tcPr>
          <w:p w14:paraId="3E7F76E5" w14:textId="01559E94"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张强、翟梅枝、李健</w:t>
            </w:r>
          </w:p>
        </w:tc>
        <w:tc>
          <w:tcPr>
            <w:tcW w:w="1495" w:type="dxa"/>
            <w:vAlign w:val="center"/>
          </w:tcPr>
          <w:p w14:paraId="3B00FD7E" w14:textId="4CB14392"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24</w:t>
            </w:r>
          </w:p>
        </w:tc>
      </w:tr>
      <w:tr w:rsidR="000767D1" w:rsidRPr="002E692E" w14:paraId="0DA3BDEA" w14:textId="77777777" w:rsidTr="002E692E">
        <w:trPr>
          <w:trHeight w:val="454"/>
        </w:trPr>
        <w:tc>
          <w:tcPr>
            <w:tcW w:w="1384" w:type="dxa"/>
            <w:vAlign w:val="center"/>
          </w:tcPr>
          <w:p w14:paraId="42B8A728" w14:textId="1911CE1F"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秋季</w:t>
            </w:r>
          </w:p>
        </w:tc>
        <w:tc>
          <w:tcPr>
            <w:tcW w:w="2693" w:type="dxa"/>
            <w:vAlign w:val="center"/>
          </w:tcPr>
          <w:p w14:paraId="40F16F37" w14:textId="0DD36283"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林特产品加工学</w:t>
            </w:r>
          </w:p>
        </w:tc>
        <w:tc>
          <w:tcPr>
            <w:tcW w:w="2948" w:type="dxa"/>
            <w:vAlign w:val="center"/>
          </w:tcPr>
          <w:p w14:paraId="094467FA" w14:textId="4CE8C6C1"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张强、张京芳、王成</w:t>
            </w:r>
          </w:p>
        </w:tc>
        <w:tc>
          <w:tcPr>
            <w:tcW w:w="1495" w:type="dxa"/>
            <w:vAlign w:val="center"/>
          </w:tcPr>
          <w:p w14:paraId="205590E1" w14:textId="5B1D290B"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40</w:t>
            </w:r>
          </w:p>
        </w:tc>
      </w:tr>
      <w:tr w:rsidR="000767D1" w:rsidRPr="002E692E" w14:paraId="61591D3A" w14:textId="77777777" w:rsidTr="002E692E">
        <w:trPr>
          <w:trHeight w:val="454"/>
        </w:trPr>
        <w:tc>
          <w:tcPr>
            <w:tcW w:w="1384" w:type="dxa"/>
            <w:vAlign w:val="center"/>
          </w:tcPr>
          <w:p w14:paraId="02BF85A3" w14:textId="36A9E668" w:rsidR="000767D1" w:rsidRPr="002E692E" w:rsidRDefault="002E692E"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秋季</w:t>
            </w:r>
          </w:p>
        </w:tc>
        <w:tc>
          <w:tcPr>
            <w:tcW w:w="2693" w:type="dxa"/>
            <w:vAlign w:val="center"/>
          </w:tcPr>
          <w:p w14:paraId="08767969" w14:textId="05F146DB"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植物纤维水解技术（全英文）</w:t>
            </w:r>
          </w:p>
        </w:tc>
        <w:tc>
          <w:tcPr>
            <w:tcW w:w="2948" w:type="dxa"/>
            <w:vAlign w:val="center"/>
          </w:tcPr>
          <w:p w14:paraId="441C77A8" w14:textId="53D19C84"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于淼、贾丽丽</w:t>
            </w:r>
          </w:p>
        </w:tc>
        <w:tc>
          <w:tcPr>
            <w:tcW w:w="1495" w:type="dxa"/>
            <w:vAlign w:val="center"/>
          </w:tcPr>
          <w:p w14:paraId="13272F95" w14:textId="2B6E4CE5"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40</w:t>
            </w:r>
          </w:p>
        </w:tc>
      </w:tr>
      <w:tr w:rsidR="000767D1" w:rsidRPr="002E692E" w14:paraId="00A218A4" w14:textId="77777777" w:rsidTr="002E692E">
        <w:trPr>
          <w:trHeight w:val="454"/>
        </w:trPr>
        <w:tc>
          <w:tcPr>
            <w:tcW w:w="1384" w:type="dxa"/>
            <w:vAlign w:val="center"/>
          </w:tcPr>
          <w:p w14:paraId="3D9CA435" w14:textId="56D89621"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秋季</w:t>
            </w:r>
          </w:p>
        </w:tc>
        <w:tc>
          <w:tcPr>
            <w:tcW w:w="2693" w:type="dxa"/>
            <w:vAlign w:val="center"/>
          </w:tcPr>
          <w:p w14:paraId="3D544DEF" w14:textId="3CD9580D"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化工安全（全英文）</w:t>
            </w:r>
          </w:p>
        </w:tc>
        <w:tc>
          <w:tcPr>
            <w:tcW w:w="2948" w:type="dxa"/>
            <w:vAlign w:val="center"/>
          </w:tcPr>
          <w:p w14:paraId="663EAB01" w14:textId="71BD128F"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彭湃、武海棠</w:t>
            </w:r>
          </w:p>
        </w:tc>
        <w:tc>
          <w:tcPr>
            <w:tcW w:w="1495" w:type="dxa"/>
            <w:vAlign w:val="center"/>
          </w:tcPr>
          <w:p w14:paraId="0D3335C2" w14:textId="7D7DFB38"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32</w:t>
            </w:r>
          </w:p>
        </w:tc>
      </w:tr>
      <w:tr w:rsidR="000767D1" w:rsidRPr="002E692E" w14:paraId="5FCD1973" w14:textId="77777777" w:rsidTr="002E692E">
        <w:trPr>
          <w:trHeight w:val="454"/>
        </w:trPr>
        <w:tc>
          <w:tcPr>
            <w:tcW w:w="1384" w:type="dxa"/>
            <w:vAlign w:val="center"/>
          </w:tcPr>
          <w:p w14:paraId="69B65197" w14:textId="16E2448C"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秋季</w:t>
            </w:r>
          </w:p>
        </w:tc>
        <w:tc>
          <w:tcPr>
            <w:tcW w:w="2693" w:type="dxa"/>
            <w:vAlign w:val="center"/>
          </w:tcPr>
          <w:p w14:paraId="12650213" w14:textId="294C9EF9"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胶体与表面化学</w:t>
            </w:r>
          </w:p>
        </w:tc>
        <w:tc>
          <w:tcPr>
            <w:tcW w:w="2948" w:type="dxa"/>
            <w:vAlign w:val="center"/>
          </w:tcPr>
          <w:p w14:paraId="480D3BD0" w14:textId="3C31E339"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张强、李健</w:t>
            </w:r>
          </w:p>
        </w:tc>
        <w:tc>
          <w:tcPr>
            <w:tcW w:w="1495" w:type="dxa"/>
            <w:vAlign w:val="center"/>
          </w:tcPr>
          <w:p w14:paraId="3EBC7B25" w14:textId="60E6CF55"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36</w:t>
            </w:r>
          </w:p>
        </w:tc>
      </w:tr>
      <w:tr w:rsidR="000767D1" w:rsidRPr="002E692E" w14:paraId="3DE1A7A1" w14:textId="77777777" w:rsidTr="002E692E">
        <w:trPr>
          <w:trHeight w:val="454"/>
        </w:trPr>
        <w:tc>
          <w:tcPr>
            <w:tcW w:w="1384" w:type="dxa"/>
            <w:vAlign w:val="center"/>
          </w:tcPr>
          <w:p w14:paraId="2F99FFC1" w14:textId="0101D44A"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秋季</w:t>
            </w:r>
          </w:p>
        </w:tc>
        <w:tc>
          <w:tcPr>
            <w:tcW w:w="2693" w:type="dxa"/>
            <w:vAlign w:val="center"/>
          </w:tcPr>
          <w:p w14:paraId="41F568A7" w14:textId="6E797210"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林产化工专业英语</w:t>
            </w:r>
          </w:p>
        </w:tc>
        <w:tc>
          <w:tcPr>
            <w:tcW w:w="2948" w:type="dxa"/>
            <w:vAlign w:val="center"/>
          </w:tcPr>
          <w:p w14:paraId="7EBCAAD4" w14:textId="38BDFC65"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贾丽丽</w:t>
            </w:r>
            <w:r w:rsidR="00F44746">
              <w:rPr>
                <w:rFonts w:ascii="Times New Roman" w:eastAsia="仿宋_GB2312" w:hAnsi="Times New Roman" w:cs="Times New Roman" w:hint="eastAsia"/>
                <w:sz w:val="24"/>
                <w:szCs w:val="24"/>
              </w:rPr>
              <w:t>、于淼</w:t>
            </w:r>
          </w:p>
        </w:tc>
        <w:tc>
          <w:tcPr>
            <w:tcW w:w="1495" w:type="dxa"/>
            <w:vAlign w:val="center"/>
          </w:tcPr>
          <w:p w14:paraId="26F270E4" w14:textId="73F51661"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24</w:t>
            </w:r>
          </w:p>
        </w:tc>
      </w:tr>
      <w:tr w:rsidR="000767D1" w:rsidRPr="002E692E" w14:paraId="45AB3B94" w14:textId="77777777" w:rsidTr="002E692E">
        <w:trPr>
          <w:trHeight w:val="454"/>
        </w:trPr>
        <w:tc>
          <w:tcPr>
            <w:tcW w:w="1384" w:type="dxa"/>
            <w:vAlign w:val="center"/>
          </w:tcPr>
          <w:p w14:paraId="3E526EFE" w14:textId="3A3E9CFB"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秋季</w:t>
            </w:r>
          </w:p>
        </w:tc>
        <w:tc>
          <w:tcPr>
            <w:tcW w:w="2693" w:type="dxa"/>
            <w:vAlign w:val="center"/>
          </w:tcPr>
          <w:p w14:paraId="7B78EEB8" w14:textId="0F191012"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天然产物化学综合实验</w:t>
            </w:r>
          </w:p>
        </w:tc>
        <w:tc>
          <w:tcPr>
            <w:tcW w:w="2948" w:type="dxa"/>
            <w:vAlign w:val="center"/>
          </w:tcPr>
          <w:p w14:paraId="696B10FC" w14:textId="4F8A2F92"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王冬梅、田向荣、王成</w:t>
            </w:r>
          </w:p>
        </w:tc>
        <w:tc>
          <w:tcPr>
            <w:tcW w:w="1495" w:type="dxa"/>
            <w:vAlign w:val="center"/>
          </w:tcPr>
          <w:p w14:paraId="4B779566" w14:textId="034FD440"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1</w:t>
            </w:r>
            <w:r w:rsidRPr="002E692E">
              <w:rPr>
                <w:rFonts w:ascii="Times New Roman" w:eastAsia="仿宋_GB2312" w:hAnsi="Times New Roman" w:cs="Times New Roman"/>
                <w:sz w:val="24"/>
                <w:szCs w:val="24"/>
              </w:rPr>
              <w:t>周</w:t>
            </w:r>
          </w:p>
        </w:tc>
      </w:tr>
      <w:tr w:rsidR="000767D1" w:rsidRPr="002E692E" w14:paraId="437E6255" w14:textId="77777777" w:rsidTr="002E692E">
        <w:trPr>
          <w:trHeight w:val="454"/>
        </w:trPr>
        <w:tc>
          <w:tcPr>
            <w:tcW w:w="1384" w:type="dxa"/>
            <w:vAlign w:val="center"/>
          </w:tcPr>
          <w:p w14:paraId="51A6A4CE" w14:textId="6BE07820"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秋季</w:t>
            </w:r>
          </w:p>
        </w:tc>
        <w:tc>
          <w:tcPr>
            <w:tcW w:w="2693" w:type="dxa"/>
            <w:vAlign w:val="center"/>
          </w:tcPr>
          <w:p w14:paraId="010D4244" w14:textId="1FAD92BC"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精细化学品综合实验</w:t>
            </w:r>
          </w:p>
        </w:tc>
        <w:tc>
          <w:tcPr>
            <w:tcW w:w="2948" w:type="dxa"/>
            <w:vAlign w:val="center"/>
          </w:tcPr>
          <w:p w14:paraId="74B3CC7E" w14:textId="5C993AF1"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张强，于淼</w:t>
            </w:r>
          </w:p>
        </w:tc>
        <w:tc>
          <w:tcPr>
            <w:tcW w:w="1495" w:type="dxa"/>
            <w:vAlign w:val="center"/>
          </w:tcPr>
          <w:p w14:paraId="30B8FAE8" w14:textId="0BD3AC9F"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1</w:t>
            </w:r>
            <w:r w:rsidRPr="002E692E">
              <w:rPr>
                <w:rFonts w:ascii="Times New Roman" w:eastAsia="仿宋_GB2312" w:hAnsi="Times New Roman" w:cs="Times New Roman"/>
                <w:sz w:val="24"/>
                <w:szCs w:val="24"/>
              </w:rPr>
              <w:t>周</w:t>
            </w:r>
          </w:p>
        </w:tc>
      </w:tr>
      <w:tr w:rsidR="000767D1" w:rsidRPr="002E692E" w14:paraId="0B7F0C2D" w14:textId="77777777" w:rsidTr="002E692E">
        <w:trPr>
          <w:trHeight w:val="454"/>
        </w:trPr>
        <w:tc>
          <w:tcPr>
            <w:tcW w:w="1384" w:type="dxa"/>
            <w:vAlign w:val="center"/>
          </w:tcPr>
          <w:p w14:paraId="4CEFD23D" w14:textId="32CF0729"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秋季</w:t>
            </w:r>
          </w:p>
        </w:tc>
        <w:tc>
          <w:tcPr>
            <w:tcW w:w="2693" w:type="dxa"/>
            <w:vAlign w:val="center"/>
          </w:tcPr>
          <w:p w14:paraId="27615CE8" w14:textId="558D0B03" w:rsidR="000767D1" w:rsidRPr="002E692E" w:rsidRDefault="000767D1"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专业课综合实习</w:t>
            </w:r>
            <w:r w:rsidRPr="002E692E">
              <w:rPr>
                <w:rFonts w:ascii="宋体" w:eastAsia="宋体" w:hAnsi="宋体" w:cs="宋体" w:hint="eastAsia"/>
                <w:sz w:val="24"/>
                <w:szCs w:val="24"/>
              </w:rPr>
              <w:t>Ⅱ</w:t>
            </w:r>
          </w:p>
        </w:tc>
        <w:tc>
          <w:tcPr>
            <w:tcW w:w="2948" w:type="dxa"/>
            <w:vAlign w:val="center"/>
          </w:tcPr>
          <w:p w14:paraId="5D35F597" w14:textId="74463CD2" w:rsidR="000767D1"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张强、武海棠、王成</w:t>
            </w:r>
          </w:p>
        </w:tc>
        <w:tc>
          <w:tcPr>
            <w:tcW w:w="1495" w:type="dxa"/>
            <w:vAlign w:val="center"/>
          </w:tcPr>
          <w:p w14:paraId="7A1B7C5E" w14:textId="7CC4F050" w:rsidR="000767D1"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2</w:t>
            </w:r>
            <w:r w:rsidRPr="002E692E">
              <w:rPr>
                <w:rFonts w:ascii="Times New Roman" w:eastAsia="仿宋_GB2312" w:hAnsi="Times New Roman" w:cs="Times New Roman"/>
                <w:sz w:val="24"/>
                <w:szCs w:val="24"/>
              </w:rPr>
              <w:t>周</w:t>
            </w:r>
          </w:p>
        </w:tc>
      </w:tr>
      <w:tr w:rsidR="000767D1" w:rsidRPr="002E692E" w14:paraId="141F9379" w14:textId="77777777" w:rsidTr="002E692E">
        <w:trPr>
          <w:trHeight w:val="454"/>
        </w:trPr>
        <w:tc>
          <w:tcPr>
            <w:tcW w:w="1384" w:type="dxa"/>
            <w:vAlign w:val="center"/>
          </w:tcPr>
          <w:p w14:paraId="126C192B" w14:textId="148606AE" w:rsidR="000767D1"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春季</w:t>
            </w:r>
          </w:p>
        </w:tc>
        <w:tc>
          <w:tcPr>
            <w:tcW w:w="2693" w:type="dxa"/>
            <w:vAlign w:val="center"/>
          </w:tcPr>
          <w:p w14:paraId="580E3F0A" w14:textId="0FA18309" w:rsidR="000767D1"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化工原理（上）</w:t>
            </w:r>
          </w:p>
        </w:tc>
        <w:tc>
          <w:tcPr>
            <w:tcW w:w="2948" w:type="dxa"/>
            <w:vAlign w:val="center"/>
          </w:tcPr>
          <w:p w14:paraId="35955A38" w14:textId="4A7D253F" w:rsidR="000767D1"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郑冀鲁、武海棠</w:t>
            </w:r>
          </w:p>
        </w:tc>
        <w:tc>
          <w:tcPr>
            <w:tcW w:w="1495" w:type="dxa"/>
            <w:vAlign w:val="center"/>
          </w:tcPr>
          <w:p w14:paraId="3DB2EC49" w14:textId="3E0AC850" w:rsidR="000767D1"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56</w:t>
            </w:r>
          </w:p>
        </w:tc>
      </w:tr>
      <w:tr w:rsidR="000767D1" w:rsidRPr="002E692E" w14:paraId="347A53E7" w14:textId="77777777" w:rsidTr="002E692E">
        <w:trPr>
          <w:trHeight w:val="454"/>
        </w:trPr>
        <w:tc>
          <w:tcPr>
            <w:tcW w:w="1384" w:type="dxa"/>
            <w:vAlign w:val="center"/>
          </w:tcPr>
          <w:p w14:paraId="62D85563" w14:textId="51BABA97" w:rsidR="000767D1"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春季</w:t>
            </w:r>
          </w:p>
        </w:tc>
        <w:tc>
          <w:tcPr>
            <w:tcW w:w="2693" w:type="dxa"/>
            <w:vAlign w:val="center"/>
          </w:tcPr>
          <w:p w14:paraId="2050984D" w14:textId="029EAA22" w:rsidR="000767D1"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有机合成</w:t>
            </w:r>
          </w:p>
        </w:tc>
        <w:tc>
          <w:tcPr>
            <w:tcW w:w="2948" w:type="dxa"/>
            <w:vAlign w:val="center"/>
          </w:tcPr>
          <w:p w14:paraId="4EEF7393" w14:textId="3AD167BE" w:rsidR="000767D1"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陈成</w:t>
            </w:r>
            <w:r w:rsidR="00F44746">
              <w:rPr>
                <w:rFonts w:ascii="Times New Roman" w:eastAsia="仿宋_GB2312" w:hAnsi="Times New Roman" w:cs="Times New Roman" w:hint="eastAsia"/>
                <w:sz w:val="24"/>
                <w:szCs w:val="24"/>
              </w:rPr>
              <w:t>、李健</w:t>
            </w:r>
          </w:p>
        </w:tc>
        <w:tc>
          <w:tcPr>
            <w:tcW w:w="1495" w:type="dxa"/>
            <w:vAlign w:val="center"/>
          </w:tcPr>
          <w:p w14:paraId="5331B1AE" w14:textId="2CCF24AE" w:rsidR="000767D1"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56</w:t>
            </w:r>
          </w:p>
        </w:tc>
      </w:tr>
      <w:tr w:rsidR="000916F8" w:rsidRPr="002E692E" w14:paraId="17A38B0C" w14:textId="77777777" w:rsidTr="002E692E">
        <w:trPr>
          <w:trHeight w:val="454"/>
        </w:trPr>
        <w:tc>
          <w:tcPr>
            <w:tcW w:w="1384" w:type="dxa"/>
            <w:vAlign w:val="center"/>
          </w:tcPr>
          <w:p w14:paraId="3BB7261F" w14:textId="039504E8" w:rsidR="000916F8"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春季</w:t>
            </w:r>
          </w:p>
        </w:tc>
        <w:tc>
          <w:tcPr>
            <w:tcW w:w="2693" w:type="dxa"/>
            <w:vAlign w:val="center"/>
          </w:tcPr>
          <w:p w14:paraId="7C3E5244" w14:textId="2C7D86A4" w:rsidR="000916F8"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植物纤维化学</w:t>
            </w:r>
          </w:p>
        </w:tc>
        <w:tc>
          <w:tcPr>
            <w:tcW w:w="2948" w:type="dxa"/>
            <w:vAlign w:val="center"/>
          </w:tcPr>
          <w:p w14:paraId="7DE70731" w14:textId="1AA74AD1" w:rsidR="000916F8"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彭湃、张强</w:t>
            </w:r>
          </w:p>
        </w:tc>
        <w:tc>
          <w:tcPr>
            <w:tcW w:w="1495" w:type="dxa"/>
            <w:vAlign w:val="center"/>
          </w:tcPr>
          <w:p w14:paraId="230BD2D2" w14:textId="1EEDE17C" w:rsidR="000916F8"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48</w:t>
            </w:r>
          </w:p>
        </w:tc>
      </w:tr>
      <w:tr w:rsidR="000916F8" w:rsidRPr="002E692E" w14:paraId="41E82EE2" w14:textId="77777777" w:rsidTr="002E692E">
        <w:trPr>
          <w:trHeight w:val="454"/>
        </w:trPr>
        <w:tc>
          <w:tcPr>
            <w:tcW w:w="1384" w:type="dxa"/>
            <w:vAlign w:val="center"/>
          </w:tcPr>
          <w:p w14:paraId="6C6A6E7D" w14:textId="06E9E7CA" w:rsidR="000916F8"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春季</w:t>
            </w:r>
          </w:p>
        </w:tc>
        <w:tc>
          <w:tcPr>
            <w:tcW w:w="2693" w:type="dxa"/>
            <w:vAlign w:val="center"/>
          </w:tcPr>
          <w:p w14:paraId="4A1DB50F" w14:textId="70DDA25C" w:rsidR="000916F8"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生物化工工艺学</w:t>
            </w:r>
          </w:p>
        </w:tc>
        <w:tc>
          <w:tcPr>
            <w:tcW w:w="2948" w:type="dxa"/>
            <w:vAlign w:val="center"/>
          </w:tcPr>
          <w:p w14:paraId="70B7DFD5" w14:textId="2B15672D" w:rsidR="000916F8"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贾丽丽、王成</w:t>
            </w:r>
          </w:p>
        </w:tc>
        <w:tc>
          <w:tcPr>
            <w:tcW w:w="1495" w:type="dxa"/>
            <w:vAlign w:val="center"/>
          </w:tcPr>
          <w:p w14:paraId="5912D0FC" w14:textId="6F23FEC1" w:rsidR="000916F8"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48</w:t>
            </w:r>
          </w:p>
        </w:tc>
      </w:tr>
      <w:tr w:rsidR="000916F8" w:rsidRPr="002E692E" w14:paraId="788BB4BB" w14:textId="77777777" w:rsidTr="002E692E">
        <w:trPr>
          <w:trHeight w:val="454"/>
        </w:trPr>
        <w:tc>
          <w:tcPr>
            <w:tcW w:w="1384" w:type="dxa"/>
            <w:vAlign w:val="center"/>
          </w:tcPr>
          <w:p w14:paraId="22AB50B8" w14:textId="566DEA00" w:rsidR="000916F8"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春季</w:t>
            </w:r>
          </w:p>
        </w:tc>
        <w:tc>
          <w:tcPr>
            <w:tcW w:w="2693" w:type="dxa"/>
            <w:vAlign w:val="center"/>
          </w:tcPr>
          <w:p w14:paraId="214459D8" w14:textId="0485C1B1" w:rsidR="000916F8"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精细化学品工艺学</w:t>
            </w:r>
          </w:p>
        </w:tc>
        <w:tc>
          <w:tcPr>
            <w:tcW w:w="2948" w:type="dxa"/>
            <w:vAlign w:val="center"/>
          </w:tcPr>
          <w:p w14:paraId="56377362" w14:textId="2E801EC7" w:rsidR="000916F8"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张强、于淼</w:t>
            </w:r>
          </w:p>
        </w:tc>
        <w:tc>
          <w:tcPr>
            <w:tcW w:w="1495" w:type="dxa"/>
            <w:vAlign w:val="center"/>
          </w:tcPr>
          <w:p w14:paraId="28524E1F" w14:textId="04298446" w:rsidR="000916F8"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40</w:t>
            </w:r>
          </w:p>
        </w:tc>
      </w:tr>
      <w:tr w:rsidR="000916F8" w:rsidRPr="002E692E" w14:paraId="3F9E99AE" w14:textId="77777777" w:rsidTr="002E692E">
        <w:trPr>
          <w:trHeight w:val="454"/>
        </w:trPr>
        <w:tc>
          <w:tcPr>
            <w:tcW w:w="1384" w:type="dxa"/>
            <w:vAlign w:val="center"/>
          </w:tcPr>
          <w:p w14:paraId="4084B42B" w14:textId="51B6F5FD" w:rsidR="000916F8"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春季</w:t>
            </w:r>
          </w:p>
        </w:tc>
        <w:tc>
          <w:tcPr>
            <w:tcW w:w="2693" w:type="dxa"/>
            <w:vAlign w:val="center"/>
          </w:tcPr>
          <w:p w14:paraId="3E00A3EC" w14:textId="4B64247D" w:rsidR="000916F8"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活性炭生产技术与应用</w:t>
            </w:r>
          </w:p>
        </w:tc>
        <w:tc>
          <w:tcPr>
            <w:tcW w:w="2948" w:type="dxa"/>
            <w:vAlign w:val="center"/>
          </w:tcPr>
          <w:p w14:paraId="399D6775" w14:textId="2B2FC87F" w:rsidR="000916F8"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杨芳霞、于淼</w:t>
            </w:r>
          </w:p>
        </w:tc>
        <w:tc>
          <w:tcPr>
            <w:tcW w:w="1495" w:type="dxa"/>
            <w:vAlign w:val="center"/>
          </w:tcPr>
          <w:p w14:paraId="6696BB5C" w14:textId="632B70CC" w:rsidR="000916F8"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40</w:t>
            </w:r>
          </w:p>
        </w:tc>
      </w:tr>
      <w:tr w:rsidR="000916F8" w:rsidRPr="002E692E" w14:paraId="2E8BD423" w14:textId="77777777" w:rsidTr="002E692E">
        <w:trPr>
          <w:trHeight w:val="454"/>
        </w:trPr>
        <w:tc>
          <w:tcPr>
            <w:tcW w:w="1384" w:type="dxa"/>
            <w:vAlign w:val="center"/>
          </w:tcPr>
          <w:p w14:paraId="7463BAD4" w14:textId="7307CBA4" w:rsidR="000916F8"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春季</w:t>
            </w:r>
          </w:p>
        </w:tc>
        <w:tc>
          <w:tcPr>
            <w:tcW w:w="2693" w:type="dxa"/>
            <w:vAlign w:val="center"/>
          </w:tcPr>
          <w:p w14:paraId="310352F3" w14:textId="3F389762"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化工工厂设计</w:t>
            </w:r>
          </w:p>
        </w:tc>
        <w:tc>
          <w:tcPr>
            <w:tcW w:w="2948" w:type="dxa"/>
            <w:vAlign w:val="center"/>
          </w:tcPr>
          <w:p w14:paraId="6791F863" w14:textId="325D6A50"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李秀红</w:t>
            </w:r>
            <w:r w:rsidR="00F44746">
              <w:rPr>
                <w:rFonts w:ascii="Times New Roman" w:eastAsia="仿宋_GB2312" w:hAnsi="Times New Roman" w:cs="Times New Roman" w:hint="eastAsia"/>
                <w:sz w:val="24"/>
                <w:szCs w:val="24"/>
              </w:rPr>
              <w:t>、杨芳霞</w:t>
            </w:r>
          </w:p>
        </w:tc>
        <w:tc>
          <w:tcPr>
            <w:tcW w:w="1495" w:type="dxa"/>
            <w:vAlign w:val="center"/>
          </w:tcPr>
          <w:p w14:paraId="65F2CC13" w14:textId="1E699435"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40</w:t>
            </w:r>
          </w:p>
        </w:tc>
      </w:tr>
      <w:tr w:rsidR="000916F8" w:rsidRPr="002E692E" w14:paraId="4775576A" w14:textId="77777777" w:rsidTr="002E692E">
        <w:trPr>
          <w:trHeight w:val="454"/>
        </w:trPr>
        <w:tc>
          <w:tcPr>
            <w:tcW w:w="1384" w:type="dxa"/>
            <w:vAlign w:val="center"/>
          </w:tcPr>
          <w:p w14:paraId="7F70DF89" w14:textId="0D1C3F87" w:rsidR="000916F8"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春季</w:t>
            </w:r>
          </w:p>
        </w:tc>
        <w:tc>
          <w:tcPr>
            <w:tcW w:w="2693" w:type="dxa"/>
            <w:vAlign w:val="center"/>
          </w:tcPr>
          <w:p w14:paraId="283C9204" w14:textId="559E8A91"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制浆造纸技术</w:t>
            </w:r>
          </w:p>
        </w:tc>
        <w:tc>
          <w:tcPr>
            <w:tcW w:w="2948" w:type="dxa"/>
            <w:vAlign w:val="center"/>
          </w:tcPr>
          <w:p w14:paraId="36BA780C" w14:textId="7A8D06E4" w:rsidR="000916F8" w:rsidRPr="002E692E" w:rsidRDefault="00F44746" w:rsidP="002E692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李健、彭湃</w:t>
            </w:r>
          </w:p>
        </w:tc>
        <w:tc>
          <w:tcPr>
            <w:tcW w:w="1495" w:type="dxa"/>
            <w:vAlign w:val="center"/>
          </w:tcPr>
          <w:p w14:paraId="2A9C40F9" w14:textId="53677E29"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32</w:t>
            </w:r>
          </w:p>
        </w:tc>
      </w:tr>
      <w:tr w:rsidR="000916F8" w:rsidRPr="002E692E" w14:paraId="1032CC8E" w14:textId="77777777" w:rsidTr="002E692E">
        <w:trPr>
          <w:trHeight w:val="454"/>
        </w:trPr>
        <w:tc>
          <w:tcPr>
            <w:tcW w:w="1384" w:type="dxa"/>
            <w:vAlign w:val="center"/>
          </w:tcPr>
          <w:p w14:paraId="591C8EC7" w14:textId="0FBDD591" w:rsidR="000916F8"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春季</w:t>
            </w:r>
          </w:p>
        </w:tc>
        <w:tc>
          <w:tcPr>
            <w:tcW w:w="2693" w:type="dxa"/>
            <w:vAlign w:val="center"/>
          </w:tcPr>
          <w:p w14:paraId="379E4475" w14:textId="69F3E4BB"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林产化学工艺学综合实</w:t>
            </w:r>
            <w:r w:rsidRPr="002E692E">
              <w:rPr>
                <w:rFonts w:ascii="Times New Roman" w:eastAsia="仿宋_GB2312" w:hAnsi="Times New Roman" w:cs="Times New Roman"/>
                <w:sz w:val="24"/>
                <w:szCs w:val="24"/>
              </w:rPr>
              <w:lastRenderedPageBreak/>
              <w:t>验</w:t>
            </w:r>
          </w:p>
        </w:tc>
        <w:tc>
          <w:tcPr>
            <w:tcW w:w="2948" w:type="dxa"/>
            <w:vAlign w:val="center"/>
          </w:tcPr>
          <w:p w14:paraId="4DB50004" w14:textId="791D8A0B"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lastRenderedPageBreak/>
              <w:t>彭湃、杨芳霞、李秀红、</w:t>
            </w:r>
            <w:r w:rsidRPr="002E692E">
              <w:rPr>
                <w:rFonts w:ascii="Times New Roman" w:eastAsia="仿宋_GB2312" w:hAnsi="Times New Roman" w:cs="Times New Roman"/>
                <w:sz w:val="24"/>
                <w:szCs w:val="24"/>
              </w:rPr>
              <w:lastRenderedPageBreak/>
              <w:t>于淼</w:t>
            </w:r>
          </w:p>
        </w:tc>
        <w:tc>
          <w:tcPr>
            <w:tcW w:w="1495" w:type="dxa"/>
            <w:vAlign w:val="center"/>
          </w:tcPr>
          <w:p w14:paraId="33CE662E" w14:textId="42EA6FA5"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lastRenderedPageBreak/>
              <w:t>2</w:t>
            </w:r>
            <w:r w:rsidRPr="002E692E">
              <w:rPr>
                <w:rFonts w:ascii="Times New Roman" w:eastAsia="仿宋_GB2312" w:hAnsi="Times New Roman" w:cs="Times New Roman"/>
                <w:sz w:val="24"/>
                <w:szCs w:val="24"/>
              </w:rPr>
              <w:t>周</w:t>
            </w:r>
          </w:p>
        </w:tc>
      </w:tr>
      <w:tr w:rsidR="000916F8" w:rsidRPr="002E692E" w14:paraId="6D7D4AE5" w14:textId="77777777" w:rsidTr="002E692E">
        <w:trPr>
          <w:trHeight w:val="454"/>
        </w:trPr>
        <w:tc>
          <w:tcPr>
            <w:tcW w:w="1384" w:type="dxa"/>
            <w:vAlign w:val="center"/>
          </w:tcPr>
          <w:p w14:paraId="107D1620" w14:textId="00B6E602" w:rsidR="000916F8" w:rsidRPr="002E692E" w:rsidRDefault="000916F8"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lastRenderedPageBreak/>
              <w:t>春季</w:t>
            </w:r>
          </w:p>
        </w:tc>
        <w:tc>
          <w:tcPr>
            <w:tcW w:w="2693" w:type="dxa"/>
            <w:vAlign w:val="center"/>
          </w:tcPr>
          <w:p w14:paraId="29C68233" w14:textId="2E88BA5D"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化工原理课程设计</w:t>
            </w:r>
          </w:p>
        </w:tc>
        <w:tc>
          <w:tcPr>
            <w:tcW w:w="2948" w:type="dxa"/>
            <w:vAlign w:val="center"/>
          </w:tcPr>
          <w:p w14:paraId="3F7D9753" w14:textId="03EE9840"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武海棠、郑冀鲁</w:t>
            </w:r>
          </w:p>
        </w:tc>
        <w:tc>
          <w:tcPr>
            <w:tcW w:w="1495" w:type="dxa"/>
            <w:vAlign w:val="center"/>
          </w:tcPr>
          <w:p w14:paraId="502318DA" w14:textId="66382653"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2.5</w:t>
            </w:r>
            <w:r w:rsidRPr="002E692E">
              <w:rPr>
                <w:rFonts w:ascii="Times New Roman" w:eastAsia="仿宋_GB2312" w:hAnsi="Times New Roman" w:cs="Times New Roman"/>
                <w:sz w:val="24"/>
                <w:szCs w:val="24"/>
              </w:rPr>
              <w:t>周</w:t>
            </w:r>
          </w:p>
        </w:tc>
      </w:tr>
      <w:tr w:rsidR="000916F8" w:rsidRPr="002E692E" w14:paraId="15904ECB" w14:textId="77777777" w:rsidTr="002E692E">
        <w:trPr>
          <w:trHeight w:val="454"/>
        </w:trPr>
        <w:tc>
          <w:tcPr>
            <w:tcW w:w="1384" w:type="dxa"/>
            <w:vAlign w:val="center"/>
          </w:tcPr>
          <w:p w14:paraId="414F0495" w14:textId="2F63E255"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夏季</w:t>
            </w:r>
          </w:p>
        </w:tc>
        <w:tc>
          <w:tcPr>
            <w:tcW w:w="2693" w:type="dxa"/>
            <w:vAlign w:val="center"/>
          </w:tcPr>
          <w:p w14:paraId="0F6FAB56" w14:textId="1E440884"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工程伦理</w:t>
            </w:r>
          </w:p>
        </w:tc>
        <w:tc>
          <w:tcPr>
            <w:tcW w:w="2948" w:type="dxa"/>
            <w:vAlign w:val="center"/>
          </w:tcPr>
          <w:p w14:paraId="4A0CC899" w14:textId="6B6F4BB4"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李秀红</w:t>
            </w:r>
            <w:r w:rsidR="00546CCD">
              <w:rPr>
                <w:rFonts w:ascii="Times New Roman" w:eastAsia="仿宋_GB2312" w:hAnsi="Times New Roman" w:cs="Times New Roman" w:hint="eastAsia"/>
                <w:sz w:val="24"/>
                <w:szCs w:val="24"/>
              </w:rPr>
              <w:t>、彭湃</w:t>
            </w:r>
          </w:p>
        </w:tc>
        <w:tc>
          <w:tcPr>
            <w:tcW w:w="1495" w:type="dxa"/>
            <w:vAlign w:val="center"/>
          </w:tcPr>
          <w:p w14:paraId="677884EC" w14:textId="4274CB79"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16</w:t>
            </w:r>
          </w:p>
        </w:tc>
      </w:tr>
      <w:tr w:rsidR="000916F8" w:rsidRPr="002E692E" w14:paraId="1D4C14F2" w14:textId="77777777" w:rsidTr="002E692E">
        <w:trPr>
          <w:trHeight w:val="454"/>
        </w:trPr>
        <w:tc>
          <w:tcPr>
            <w:tcW w:w="1384" w:type="dxa"/>
            <w:vAlign w:val="center"/>
          </w:tcPr>
          <w:p w14:paraId="5A676CAB" w14:textId="3537DF3F"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夏季</w:t>
            </w:r>
          </w:p>
        </w:tc>
        <w:tc>
          <w:tcPr>
            <w:tcW w:w="2693" w:type="dxa"/>
            <w:vAlign w:val="center"/>
          </w:tcPr>
          <w:p w14:paraId="4CC0B450" w14:textId="64B5357E"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化工设备机械基础课程设计</w:t>
            </w:r>
          </w:p>
        </w:tc>
        <w:tc>
          <w:tcPr>
            <w:tcW w:w="2948" w:type="dxa"/>
            <w:vAlign w:val="center"/>
          </w:tcPr>
          <w:p w14:paraId="17D232E3" w14:textId="4049BC78"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武海棠、肖新敏</w:t>
            </w:r>
          </w:p>
        </w:tc>
        <w:tc>
          <w:tcPr>
            <w:tcW w:w="1495" w:type="dxa"/>
            <w:vAlign w:val="center"/>
          </w:tcPr>
          <w:p w14:paraId="75F6EF6D" w14:textId="7DDB21B8"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2</w:t>
            </w:r>
            <w:r w:rsidRPr="002E692E">
              <w:rPr>
                <w:rFonts w:ascii="Times New Roman" w:eastAsia="仿宋_GB2312" w:hAnsi="Times New Roman" w:cs="Times New Roman"/>
                <w:sz w:val="24"/>
                <w:szCs w:val="24"/>
              </w:rPr>
              <w:t>周</w:t>
            </w:r>
          </w:p>
        </w:tc>
      </w:tr>
      <w:tr w:rsidR="000916F8" w:rsidRPr="002E692E" w14:paraId="278E9E5E" w14:textId="77777777" w:rsidTr="002E692E">
        <w:trPr>
          <w:trHeight w:val="454"/>
        </w:trPr>
        <w:tc>
          <w:tcPr>
            <w:tcW w:w="1384" w:type="dxa"/>
            <w:vAlign w:val="center"/>
          </w:tcPr>
          <w:p w14:paraId="04B0407C" w14:textId="5208BF3D"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夏季</w:t>
            </w:r>
          </w:p>
        </w:tc>
        <w:tc>
          <w:tcPr>
            <w:tcW w:w="2693" w:type="dxa"/>
            <w:vAlign w:val="center"/>
          </w:tcPr>
          <w:p w14:paraId="78A6975B" w14:textId="7F8FCFE0"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专业课综合实习</w:t>
            </w:r>
            <w:r w:rsidRPr="002E692E">
              <w:rPr>
                <w:rFonts w:ascii="宋体" w:eastAsia="宋体" w:hAnsi="宋体" w:cs="宋体" w:hint="eastAsia"/>
                <w:sz w:val="24"/>
                <w:szCs w:val="24"/>
              </w:rPr>
              <w:t>Ⅰ</w:t>
            </w:r>
          </w:p>
        </w:tc>
        <w:tc>
          <w:tcPr>
            <w:tcW w:w="2948" w:type="dxa"/>
            <w:vAlign w:val="center"/>
          </w:tcPr>
          <w:p w14:paraId="2A0974BF" w14:textId="2C3FB18B"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彭湃、杨芳霞、于淼</w:t>
            </w:r>
          </w:p>
        </w:tc>
        <w:tc>
          <w:tcPr>
            <w:tcW w:w="1495" w:type="dxa"/>
            <w:vAlign w:val="center"/>
          </w:tcPr>
          <w:p w14:paraId="47D09270" w14:textId="4560ABE0" w:rsidR="000916F8" w:rsidRPr="002E692E" w:rsidRDefault="00A02B27" w:rsidP="002E692E">
            <w:pPr>
              <w:jc w:val="center"/>
              <w:rPr>
                <w:rFonts w:ascii="Times New Roman" w:eastAsia="仿宋_GB2312" w:hAnsi="Times New Roman" w:cs="Times New Roman"/>
                <w:sz w:val="24"/>
                <w:szCs w:val="24"/>
              </w:rPr>
            </w:pPr>
            <w:r w:rsidRPr="002E692E">
              <w:rPr>
                <w:rFonts w:ascii="Times New Roman" w:eastAsia="仿宋_GB2312" w:hAnsi="Times New Roman" w:cs="Times New Roman"/>
                <w:sz w:val="24"/>
                <w:szCs w:val="24"/>
              </w:rPr>
              <w:t>3</w:t>
            </w:r>
            <w:r w:rsidRPr="002E692E">
              <w:rPr>
                <w:rFonts w:ascii="Times New Roman" w:eastAsia="仿宋_GB2312" w:hAnsi="Times New Roman" w:cs="Times New Roman"/>
                <w:sz w:val="24"/>
                <w:szCs w:val="24"/>
              </w:rPr>
              <w:t>周</w:t>
            </w:r>
          </w:p>
        </w:tc>
      </w:tr>
    </w:tbl>
    <w:p w14:paraId="2D970849" w14:textId="77777777" w:rsidR="008E7F28" w:rsidRDefault="00844EB5" w:rsidP="00350126">
      <w:pPr>
        <w:spacing w:beforeLines="50" w:before="156"/>
        <w:jc w:val="center"/>
        <w:rPr>
          <w:rFonts w:ascii="黑体" w:eastAsia="黑体"/>
          <w:sz w:val="36"/>
          <w:szCs w:val="36"/>
        </w:rPr>
      </w:pPr>
      <w:r>
        <w:rPr>
          <w:rFonts w:ascii="黑体" w:eastAsia="黑体" w:hint="eastAsia"/>
          <w:sz w:val="36"/>
          <w:szCs w:val="36"/>
        </w:rPr>
        <w:t>四、教学改革与创新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E7F28" w14:paraId="774C8FB0" w14:textId="77777777">
        <w:tc>
          <w:tcPr>
            <w:tcW w:w="8522" w:type="dxa"/>
          </w:tcPr>
          <w:p w14:paraId="1625AA32" w14:textId="77777777" w:rsidR="008E7F28" w:rsidRDefault="00844EB5">
            <w:pPr>
              <w:rPr>
                <w:sz w:val="16"/>
                <w:szCs w:val="18"/>
              </w:rPr>
            </w:pPr>
            <w:r>
              <w:rPr>
                <w:rFonts w:ascii="宋体" w:eastAsia="宋体" w:hAnsi="宋体" w:cs="宋体" w:hint="eastAsia"/>
                <w:sz w:val="20"/>
                <w:szCs w:val="18"/>
              </w:rPr>
              <w:t>客观记录教学团队参与专业建设、课程建设及实验室建设、教学改革与研究等相关工作的投入</w:t>
            </w:r>
          </w:p>
          <w:p w14:paraId="3DFEF331" w14:textId="1208D05E" w:rsidR="008E7F28" w:rsidRPr="00345E07" w:rsidRDefault="00A02B27" w:rsidP="007A4980">
            <w:pPr>
              <w:spacing w:beforeLines="50" w:before="156" w:line="360" w:lineRule="auto"/>
              <w:rPr>
                <w:rFonts w:ascii="黑体" w:eastAsia="黑体" w:hAnsi="黑体" w:cs="Times New Roman"/>
                <w:b/>
                <w:kern w:val="0"/>
                <w:sz w:val="24"/>
                <w:szCs w:val="24"/>
              </w:rPr>
            </w:pPr>
            <w:r w:rsidRPr="00345E07">
              <w:rPr>
                <w:rFonts w:ascii="黑体" w:eastAsia="黑体" w:hAnsi="黑体" w:cs="Times New Roman"/>
                <w:b/>
                <w:kern w:val="0"/>
                <w:sz w:val="24"/>
                <w:szCs w:val="24"/>
              </w:rPr>
              <w:t>1.</w:t>
            </w:r>
            <w:r w:rsidR="007C3057" w:rsidRPr="00345E07">
              <w:rPr>
                <w:rFonts w:ascii="黑体" w:eastAsia="黑体" w:hAnsi="黑体" w:cs="Times New Roman"/>
                <w:b/>
                <w:kern w:val="0"/>
                <w:sz w:val="24"/>
                <w:szCs w:val="24"/>
              </w:rPr>
              <w:t>坚持立德树人，创建一流专业</w:t>
            </w:r>
          </w:p>
          <w:p w14:paraId="1BF21A4A" w14:textId="11CB34A2" w:rsidR="00350126" w:rsidRPr="00345E07" w:rsidRDefault="007C3057" w:rsidP="00345E07">
            <w:pPr>
              <w:autoSpaceDE w:val="0"/>
              <w:autoSpaceDN w:val="0"/>
              <w:adjustRightInd w:val="0"/>
              <w:spacing w:line="360" w:lineRule="auto"/>
              <w:ind w:firstLineChars="200" w:firstLine="480"/>
              <w:rPr>
                <w:rFonts w:ascii="Times New Roman" w:eastAsia="仿宋_GB2312" w:hAnsi="Times New Roman" w:cs="Times New Roman"/>
                <w:kern w:val="0"/>
                <w:sz w:val="24"/>
                <w:szCs w:val="24"/>
              </w:rPr>
            </w:pPr>
            <w:r w:rsidRPr="00345E07">
              <w:rPr>
                <w:rFonts w:ascii="Times New Roman" w:eastAsia="仿宋_GB2312" w:hAnsi="Times New Roman" w:cs="Times New Roman"/>
                <w:kern w:val="0"/>
                <w:sz w:val="24"/>
                <w:szCs w:val="24"/>
              </w:rPr>
              <w:t>围绕国家林业产业重大战略和新工科建设需求，</w:t>
            </w:r>
            <w:proofErr w:type="gramStart"/>
            <w:r w:rsidR="00FA3429" w:rsidRPr="00345E07">
              <w:rPr>
                <w:rFonts w:ascii="Times New Roman" w:eastAsia="仿宋_GB2312" w:hAnsi="Times New Roman" w:cs="Times New Roman"/>
                <w:kern w:val="0"/>
                <w:sz w:val="24"/>
                <w:szCs w:val="24"/>
              </w:rPr>
              <w:t>本教学</w:t>
            </w:r>
            <w:proofErr w:type="gramEnd"/>
            <w:r w:rsidR="00D43247" w:rsidRPr="00345E07">
              <w:rPr>
                <w:rFonts w:ascii="Times New Roman" w:eastAsia="仿宋_GB2312" w:hAnsi="Times New Roman" w:cs="Times New Roman"/>
                <w:kern w:val="0"/>
                <w:sz w:val="24"/>
                <w:szCs w:val="24"/>
              </w:rPr>
              <w:t>团队</w:t>
            </w:r>
            <w:r w:rsidR="00D63923" w:rsidRPr="00345E07">
              <w:rPr>
                <w:rFonts w:ascii="Times New Roman" w:eastAsia="仿宋_GB2312" w:hAnsi="Times New Roman" w:cs="Times New Roman"/>
                <w:kern w:val="0"/>
                <w:sz w:val="24"/>
                <w:szCs w:val="24"/>
              </w:rPr>
              <w:t>深入贯彻落实全国教育大会和新时代全国高等学校本科教育工作会议精神，紧扣立德树人根本任务，</w:t>
            </w:r>
            <w:r w:rsidR="002F20DE" w:rsidRPr="00345E07">
              <w:rPr>
                <w:rFonts w:ascii="Times New Roman" w:eastAsia="仿宋_GB2312" w:hAnsi="Times New Roman" w:cs="Times New Roman"/>
                <w:kern w:val="0"/>
                <w:sz w:val="24"/>
                <w:szCs w:val="24"/>
              </w:rPr>
              <w:t>主动对</w:t>
            </w:r>
            <w:proofErr w:type="gramStart"/>
            <w:r w:rsidR="002F20DE" w:rsidRPr="00345E07">
              <w:rPr>
                <w:rFonts w:ascii="Times New Roman" w:eastAsia="仿宋_GB2312" w:hAnsi="Times New Roman" w:cs="Times New Roman"/>
                <w:kern w:val="0"/>
                <w:sz w:val="24"/>
                <w:szCs w:val="24"/>
              </w:rPr>
              <w:t>标</w:t>
            </w:r>
            <w:r w:rsidR="00C25FE9" w:rsidRPr="00345E07">
              <w:rPr>
                <w:rFonts w:ascii="Times New Roman" w:eastAsia="仿宋_GB2312" w:hAnsi="Times New Roman" w:cs="Times New Roman"/>
                <w:kern w:val="0"/>
                <w:sz w:val="24"/>
                <w:szCs w:val="24"/>
              </w:rPr>
              <w:t>国家</w:t>
            </w:r>
            <w:proofErr w:type="gramEnd"/>
            <w:r w:rsidR="002F20DE" w:rsidRPr="00345E07">
              <w:rPr>
                <w:rFonts w:ascii="Times New Roman" w:eastAsia="仿宋_GB2312" w:hAnsi="Times New Roman" w:cs="Times New Roman"/>
                <w:kern w:val="0"/>
                <w:sz w:val="24"/>
                <w:szCs w:val="24"/>
              </w:rPr>
              <w:t>一流专业建设目标，</w:t>
            </w:r>
            <w:r w:rsidR="00D63923" w:rsidRPr="00345E07">
              <w:rPr>
                <w:rFonts w:ascii="Times New Roman" w:eastAsia="仿宋_GB2312" w:hAnsi="Times New Roman" w:cs="Times New Roman"/>
                <w:kern w:val="0"/>
                <w:sz w:val="24"/>
                <w:szCs w:val="24"/>
              </w:rPr>
              <w:t>按照</w:t>
            </w:r>
            <w:r w:rsidR="003776C3" w:rsidRPr="00345E07">
              <w:rPr>
                <w:rFonts w:ascii="Times New Roman" w:eastAsia="仿宋_GB2312" w:hAnsi="Times New Roman" w:cs="Times New Roman"/>
                <w:kern w:val="0"/>
                <w:sz w:val="24"/>
                <w:szCs w:val="24"/>
              </w:rPr>
              <w:t>“</w:t>
            </w:r>
            <w:r w:rsidR="003776C3" w:rsidRPr="00345E07">
              <w:rPr>
                <w:rFonts w:ascii="Times New Roman" w:eastAsia="仿宋_GB2312" w:hAnsi="Times New Roman" w:cs="Times New Roman"/>
                <w:kern w:val="0"/>
                <w:sz w:val="24"/>
                <w:szCs w:val="24"/>
              </w:rPr>
              <w:t>厚基础、强实践、重创新</w:t>
            </w:r>
            <w:r w:rsidR="003776C3" w:rsidRPr="00345E07">
              <w:rPr>
                <w:rFonts w:ascii="Times New Roman" w:eastAsia="仿宋_GB2312" w:hAnsi="Times New Roman" w:cs="Times New Roman"/>
                <w:kern w:val="0"/>
                <w:sz w:val="24"/>
                <w:szCs w:val="24"/>
              </w:rPr>
              <w:t>”</w:t>
            </w:r>
            <w:r w:rsidR="003776C3" w:rsidRPr="00345E07">
              <w:rPr>
                <w:rFonts w:ascii="Times New Roman" w:eastAsia="仿宋_GB2312" w:hAnsi="Times New Roman" w:cs="Times New Roman"/>
                <w:kern w:val="0"/>
                <w:sz w:val="24"/>
                <w:szCs w:val="24"/>
              </w:rPr>
              <w:t>的发展思路，</w:t>
            </w:r>
            <w:r w:rsidR="00C25FE9" w:rsidRPr="00345E07">
              <w:rPr>
                <w:rFonts w:ascii="Times New Roman" w:eastAsia="仿宋_GB2312" w:hAnsi="Times New Roman" w:cs="Times New Roman"/>
                <w:kern w:val="0"/>
                <w:sz w:val="24"/>
                <w:szCs w:val="24"/>
              </w:rPr>
              <w:t>以党建引领专业发展，依托党支部的组织力和凝聚力，</w:t>
            </w:r>
            <w:r w:rsidR="008A5D53" w:rsidRPr="00345E07">
              <w:rPr>
                <w:rFonts w:ascii="Times New Roman" w:eastAsia="仿宋_GB2312" w:hAnsi="Times New Roman" w:cs="Times New Roman"/>
                <w:kern w:val="0"/>
                <w:sz w:val="24"/>
                <w:szCs w:val="24"/>
              </w:rPr>
              <w:t>激发团队成员教学育人的创新创造活力。团队始终</w:t>
            </w:r>
            <w:r w:rsidR="00D46A1C" w:rsidRPr="00345E07">
              <w:rPr>
                <w:rFonts w:ascii="Times New Roman" w:eastAsia="仿宋_GB2312" w:hAnsi="Times New Roman" w:cs="Times New Roman"/>
                <w:kern w:val="0"/>
                <w:sz w:val="24"/>
                <w:szCs w:val="24"/>
              </w:rPr>
              <w:t>抓好</w:t>
            </w:r>
            <w:r w:rsidR="00C50700" w:rsidRPr="00345E07">
              <w:rPr>
                <w:rFonts w:ascii="Times New Roman" w:eastAsia="仿宋_GB2312" w:hAnsi="Times New Roman" w:cs="Times New Roman"/>
                <w:kern w:val="0"/>
                <w:sz w:val="24"/>
                <w:szCs w:val="24"/>
              </w:rPr>
              <w:t>课程</w:t>
            </w:r>
            <w:proofErr w:type="gramStart"/>
            <w:r w:rsidR="00C50700" w:rsidRPr="00345E07">
              <w:rPr>
                <w:rFonts w:ascii="Times New Roman" w:eastAsia="仿宋_GB2312" w:hAnsi="Times New Roman" w:cs="Times New Roman"/>
                <w:kern w:val="0"/>
                <w:sz w:val="24"/>
                <w:szCs w:val="24"/>
              </w:rPr>
              <w:t>思政与思政</w:t>
            </w:r>
            <w:proofErr w:type="gramEnd"/>
            <w:r w:rsidR="00C50700" w:rsidRPr="00345E07">
              <w:rPr>
                <w:rFonts w:ascii="Times New Roman" w:eastAsia="仿宋_GB2312" w:hAnsi="Times New Roman" w:cs="Times New Roman"/>
                <w:kern w:val="0"/>
                <w:sz w:val="24"/>
                <w:szCs w:val="24"/>
              </w:rPr>
              <w:t>案例库建设</w:t>
            </w:r>
            <w:r w:rsidR="00CF4CDF" w:rsidRPr="00345E07">
              <w:rPr>
                <w:rFonts w:ascii="Times New Roman" w:eastAsia="仿宋_GB2312" w:hAnsi="Times New Roman" w:cs="Times New Roman"/>
                <w:kern w:val="0"/>
                <w:sz w:val="24"/>
                <w:szCs w:val="24"/>
              </w:rPr>
              <w:t>，把思政工作贯穿人才培养全过程</w:t>
            </w:r>
            <w:r w:rsidR="007A7873" w:rsidRPr="00345E07">
              <w:rPr>
                <w:rFonts w:ascii="Times New Roman" w:eastAsia="仿宋_GB2312" w:hAnsi="Times New Roman" w:cs="Times New Roman"/>
                <w:kern w:val="0"/>
                <w:sz w:val="24"/>
                <w:szCs w:val="24"/>
              </w:rPr>
              <w:t>，推动形成专业课教学与</w:t>
            </w:r>
            <w:proofErr w:type="gramStart"/>
            <w:r w:rsidR="007A7873" w:rsidRPr="00345E07">
              <w:rPr>
                <w:rFonts w:ascii="Times New Roman" w:eastAsia="仿宋_GB2312" w:hAnsi="Times New Roman" w:cs="Times New Roman"/>
                <w:kern w:val="0"/>
                <w:sz w:val="24"/>
                <w:szCs w:val="24"/>
              </w:rPr>
              <w:t>思政课</w:t>
            </w:r>
            <w:proofErr w:type="gramEnd"/>
            <w:r w:rsidR="007A7873" w:rsidRPr="00345E07">
              <w:rPr>
                <w:rFonts w:ascii="Times New Roman" w:eastAsia="仿宋_GB2312" w:hAnsi="Times New Roman" w:cs="Times New Roman"/>
                <w:kern w:val="0"/>
                <w:sz w:val="24"/>
                <w:szCs w:val="24"/>
              </w:rPr>
              <w:t>教学紧密结合、同频共振、同向同行的育人格局</w:t>
            </w:r>
            <w:r w:rsidR="00C50700" w:rsidRPr="00345E07">
              <w:rPr>
                <w:rFonts w:ascii="Times New Roman" w:eastAsia="仿宋_GB2312" w:hAnsi="Times New Roman" w:cs="Times New Roman"/>
                <w:kern w:val="0"/>
                <w:sz w:val="24"/>
                <w:szCs w:val="24"/>
              </w:rPr>
              <w:t>；发挥课程组</w:t>
            </w:r>
            <w:r w:rsidR="00C50700" w:rsidRPr="00345E07">
              <w:rPr>
                <w:rFonts w:ascii="Times New Roman" w:eastAsia="仿宋_GB2312" w:hAnsi="Times New Roman" w:cs="Times New Roman"/>
                <w:kern w:val="0"/>
                <w:sz w:val="24"/>
                <w:szCs w:val="24"/>
              </w:rPr>
              <w:t>-</w:t>
            </w:r>
            <w:r w:rsidR="00C50700" w:rsidRPr="00345E07">
              <w:rPr>
                <w:rFonts w:ascii="Times New Roman" w:eastAsia="仿宋_GB2312" w:hAnsi="Times New Roman" w:cs="Times New Roman"/>
                <w:kern w:val="0"/>
                <w:sz w:val="24"/>
                <w:szCs w:val="24"/>
              </w:rPr>
              <w:t>教研室</w:t>
            </w:r>
            <w:r w:rsidR="00C50700" w:rsidRPr="00345E07">
              <w:rPr>
                <w:rFonts w:ascii="Times New Roman" w:eastAsia="仿宋_GB2312" w:hAnsi="Times New Roman" w:cs="Times New Roman"/>
                <w:kern w:val="0"/>
                <w:sz w:val="24"/>
                <w:szCs w:val="24"/>
              </w:rPr>
              <w:t>-</w:t>
            </w:r>
            <w:r w:rsidR="00C50700" w:rsidRPr="00345E07">
              <w:rPr>
                <w:rFonts w:ascii="Times New Roman" w:eastAsia="仿宋_GB2312" w:hAnsi="Times New Roman" w:cs="Times New Roman"/>
                <w:kern w:val="0"/>
                <w:sz w:val="24"/>
                <w:szCs w:val="24"/>
              </w:rPr>
              <w:t>系三级教学组织功能，持续加强基层教学组织教研室和课程组建设，</w:t>
            </w:r>
            <w:r w:rsidR="007A7873" w:rsidRPr="00345E07">
              <w:rPr>
                <w:rFonts w:ascii="Times New Roman" w:eastAsia="仿宋_GB2312" w:hAnsi="Times New Roman" w:cs="Times New Roman"/>
                <w:kern w:val="0"/>
                <w:sz w:val="24"/>
                <w:szCs w:val="24"/>
              </w:rPr>
              <w:t>实现教学效率与质量的并行提高。</w:t>
            </w:r>
            <w:proofErr w:type="gramStart"/>
            <w:r w:rsidR="005D451C" w:rsidRPr="00345E07">
              <w:rPr>
                <w:rFonts w:ascii="Times New Roman" w:eastAsia="仿宋_GB2312" w:hAnsi="Times New Roman" w:cs="Times New Roman"/>
                <w:kern w:val="0"/>
                <w:sz w:val="24"/>
                <w:szCs w:val="24"/>
              </w:rPr>
              <w:t>坚持引育并举</w:t>
            </w:r>
            <w:proofErr w:type="gramEnd"/>
            <w:r w:rsidR="007A7873" w:rsidRPr="00345E07">
              <w:rPr>
                <w:rFonts w:ascii="Times New Roman" w:eastAsia="仿宋_GB2312" w:hAnsi="Times New Roman" w:cs="Times New Roman"/>
                <w:kern w:val="0"/>
                <w:sz w:val="24"/>
                <w:szCs w:val="24"/>
              </w:rPr>
              <w:t>，不断深化教师队伍建设，增强师资力量，提高教学水平；</w:t>
            </w:r>
            <w:r w:rsidR="005D451C" w:rsidRPr="00345E07">
              <w:rPr>
                <w:rFonts w:ascii="Times New Roman" w:eastAsia="仿宋_GB2312" w:hAnsi="Times New Roman" w:cs="Times New Roman"/>
                <w:kern w:val="0"/>
                <w:sz w:val="24"/>
                <w:szCs w:val="24"/>
              </w:rPr>
              <w:t>坚持</w:t>
            </w:r>
            <w:r w:rsidR="007A7873" w:rsidRPr="00345E07">
              <w:rPr>
                <w:rFonts w:ascii="Times New Roman" w:eastAsia="仿宋_GB2312" w:hAnsi="Times New Roman" w:cs="Times New Roman"/>
                <w:kern w:val="0"/>
                <w:sz w:val="24"/>
                <w:szCs w:val="24"/>
              </w:rPr>
              <w:t>以教学与课程改革为重点，促进专业内涵建设；聚焦以实践创新为特色，加强专业条件建设；</w:t>
            </w:r>
            <w:proofErr w:type="gramStart"/>
            <w:r w:rsidR="007A7873" w:rsidRPr="00345E07">
              <w:rPr>
                <w:rFonts w:ascii="Times New Roman" w:eastAsia="仿宋_GB2312" w:hAnsi="Times New Roman" w:cs="Times New Roman"/>
                <w:kern w:val="0"/>
                <w:sz w:val="24"/>
                <w:szCs w:val="24"/>
              </w:rPr>
              <w:t>重视全</w:t>
            </w:r>
            <w:proofErr w:type="gramEnd"/>
            <w:r w:rsidR="007A7873" w:rsidRPr="00345E07">
              <w:rPr>
                <w:rFonts w:ascii="Times New Roman" w:eastAsia="仿宋_GB2312" w:hAnsi="Times New Roman" w:cs="Times New Roman"/>
                <w:kern w:val="0"/>
                <w:sz w:val="24"/>
                <w:szCs w:val="24"/>
              </w:rPr>
              <w:t>过程人才培育，</w:t>
            </w:r>
            <w:r w:rsidR="008A5D53" w:rsidRPr="00345E07">
              <w:rPr>
                <w:rFonts w:ascii="Times New Roman" w:eastAsia="仿宋_GB2312" w:hAnsi="Times New Roman" w:cs="Times New Roman"/>
                <w:kern w:val="0"/>
                <w:sz w:val="24"/>
                <w:szCs w:val="24"/>
              </w:rPr>
              <w:t>构建</w:t>
            </w:r>
            <w:r w:rsidR="007A7873" w:rsidRPr="00345E07">
              <w:rPr>
                <w:rFonts w:ascii="Times New Roman" w:eastAsia="仿宋_GB2312" w:hAnsi="Times New Roman" w:cs="Times New Roman"/>
                <w:kern w:val="0"/>
                <w:sz w:val="24"/>
                <w:szCs w:val="24"/>
              </w:rPr>
              <w:t>“</w:t>
            </w:r>
            <w:r w:rsidR="007A7873" w:rsidRPr="00345E07">
              <w:rPr>
                <w:rFonts w:ascii="Times New Roman" w:eastAsia="仿宋_GB2312" w:hAnsi="Times New Roman" w:cs="Times New Roman"/>
                <w:kern w:val="0"/>
                <w:sz w:val="24"/>
                <w:szCs w:val="24"/>
              </w:rPr>
              <w:t>产学研用团</w:t>
            </w:r>
            <w:r w:rsidR="007A7873" w:rsidRPr="00345E07">
              <w:rPr>
                <w:rFonts w:ascii="Times New Roman" w:eastAsia="仿宋_GB2312" w:hAnsi="Times New Roman" w:cs="Times New Roman"/>
                <w:kern w:val="0"/>
                <w:sz w:val="24"/>
                <w:szCs w:val="24"/>
              </w:rPr>
              <w:t>”</w:t>
            </w:r>
            <w:r w:rsidR="007A7873" w:rsidRPr="00345E07">
              <w:rPr>
                <w:rFonts w:ascii="Times New Roman" w:eastAsia="仿宋_GB2312" w:hAnsi="Times New Roman" w:cs="Times New Roman"/>
                <w:kern w:val="0"/>
                <w:sz w:val="24"/>
                <w:szCs w:val="24"/>
              </w:rPr>
              <w:t>协同育人机制</w:t>
            </w:r>
            <w:r w:rsidR="008A5D53" w:rsidRPr="00345E07">
              <w:rPr>
                <w:rFonts w:ascii="Times New Roman" w:eastAsia="仿宋_GB2312" w:hAnsi="Times New Roman" w:cs="Times New Roman"/>
                <w:kern w:val="0"/>
                <w:sz w:val="24"/>
                <w:szCs w:val="24"/>
              </w:rPr>
              <w:t>与实践</w:t>
            </w:r>
            <w:r w:rsidR="007A7873" w:rsidRPr="00345E07">
              <w:rPr>
                <w:rFonts w:ascii="Times New Roman" w:eastAsia="仿宋_GB2312" w:hAnsi="Times New Roman" w:cs="Times New Roman"/>
                <w:kern w:val="0"/>
                <w:sz w:val="24"/>
                <w:szCs w:val="24"/>
              </w:rPr>
              <w:t>，</w:t>
            </w:r>
            <w:r w:rsidR="005D451C" w:rsidRPr="00345E07">
              <w:rPr>
                <w:rFonts w:ascii="Times New Roman" w:eastAsia="仿宋_GB2312" w:hAnsi="Times New Roman" w:cs="Times New Roman"/>
                <w:kern w:val="0"/>
                <w:sz w:val="24"/>
                <w:szCs w:val="24"/>
              </w:rPr>
              <w:t>积极开展</w:t>
            </w:r>
            <w:r w:rsidR="005D451C" w:rsidRPr="00345E07">
              <w:rPr>
                <w:rFonts w:ascii="Times New Roman" w:eastAsia="仿宋_GB2312" w:hAnsi="Times New Roman" w:cs="Times New Roman"/>
                <w:kern w:val="0"/>
                <w:sz w:val="24"/>
                <w:szCs w:val="24"/>
              </w:rPr>
              <w:t>“</w:t>
            </w:r>
            <w:r w:rsidR="005D451C" w:rsidRPr="00345E07">
              <w:rPr>
                <w:rFonts w:ascii="Times New Roman" w:eastAsia="仿宋_GB2312" w:hAnsi="Times New Roman" w:cs="Times New Roman"/>
                <w:kern w:val="0"/>
                <w:sz w:val="24"/>
                <w:szCs w:val="24"/>
              </w:rPr>
              <w:t>双创</w:t>
            </w:r>
            <w:r w:rsidR="005D451C" w:rsidRPr="00345E07">
              <w:rPr>
                <w:rFonts w:ascii="Times New Roman" w:eastAsia="仿宋_GB2312" w:hAnsi="Times New Roman" w:cs="Times New Roman"/>
                <w:kern w:val="0"/>
                <w:sz w:val="24"/>
                <w:szCs w:val="24"/>
              </w:rPr>
              <w:t>”</w:t>
            </w:r>
            <w:r w:rsidR="005D451C" w:rsidRPr="00345E07">
              <w:rPr>
                <w:rFonts w:ascii="Times New Roman" w:eastAsia="仿宋_GB2312" w:hAnsi="Times New Roman" w:cs="Times New Roman"/>
                <w:kern w:val="0"/>
                <w:sz w:val="24"/>
                <w:szCs w:val="24"/>
              </w:rPr>
              <w:t>教育融合互动，推动科研成果转化为实践育人资源，不断提高学生的创新与实践能力</w:t>
            </w:r>
            <w:r w:rsidR="007A7873" w:rsidRPr="00345E07">
              <w:rPr>
                <w:rFonts w:ascii="Times New Roman" w:eastAsia="仿宋_GB2312" w:hAnsi="Times New Roman" w:cs="Times New Roman"/>
                <w:kern w:val="0"/>
                <w:sz w:val="24"/>
                <w:szCs w:val="24"/>
              </w:rPr>
              <w:t>；以新工科建设为契机，推进工程教育改革；同时，注重国际合作交流，</w:t>
            </w:r>
            <w:r w:rsidR="003B34B2" w:rsidRPr="00345E07">
              <w:rPr>
                <w:rFonts w:ascii="Times New Roman" w:eastAsia="仿宋_GB2312" w:hAnsi="Times New Roman" w:cs="Times New Roman"/>
                <w:kern w:val="0"/>
                <w:sz w:val="24"/>
                <w:szCs w:val="24"/>
              </w:rPr>
              <w:t>持续组织本科生开展暑期海外访学，</w:t>
            </w:r>
            <w:r w:rsidR="007A7873" w:rsidRPr="00345E07">
              <w:rPr>
                <w:rFonts w:ascii="Times New Roman" w:eastAsia="仿宋_GB2312" w:hAnsi="Times New Roman" w:cs="Times New Roman"/>
                <w:kern w:val="0"/>
                <w:sz w:val="24"/>
                <w:szCs w:val="24"/>
              </w:rPr>
              <w:t>拓宽学生国际化视野。</w:t>
            </w:r>
            <w:r w:rsidR="00CF4CDF" w:rsidRPr="00345E07">
              <w:rPr>
                <w:rFonts w:ascii="Times New Roman" w:eastAsia="仿宋_GB2312" w:hAnsi="Times New Roman" w:cs="Times New Roman"/>
                <w:kern w:val="0"/>
                <w:sz w:val="24"/>
                <w:szCs w:val="24"/>
              </w:rPr>
              <w:t>团队的以上工作的投入，</w:t>
            </w:r>
            <w:r w:rsidR="005D451C" w:rsidRPr="00345E07">
              <w:rPr>
                <w:rFonts w:ascii="Times New Roman" w:eastAsia="仿宋_GB2312" w:hAnsi="Times New Roman" w:cs="Times New Roman"/>
                <w:kern w:val="0"/>
                <w:sz w:val="24"/>
                <w:szCs w:val="24"/>
              </w:rPr>
              <w:t>努力推动林产化工专业</w:t>
            </w:r>
            <w:r w:rsidR="008A5D53" w:rsidRPr="00345E07">
              <w:rPr>
                <w:rFonts w:ascii="Times New Roman" w:eastAsia="仿宋_GB2312" w:hAnsi="Times New Roman" w:cs="Times New Roman"/>
                <w:kern w:val="0"/>
                <w:sz w:val="24"/>
                <w:szCs w:val="24"/>
              </w:rPr>
              <w:t>建成特色鲜明的国内一流专业</w:t>
            </w:r>
            <w:r w:rsidR="005D451C" w:rsidRPr="00345E07">
              <w:rPr>
                <w:rFonts w:ascii="Times New Roman" w:eastAsia="仿宋_GB2312" w:hAnsi="Times New Roman" w:cs="Times New Roman"/>
                <w:kern w:val="0"/>
                <w:sz w:val="24"/>
                <w:szCs w:val="24"/>
              </w:rPr>
              <w:t>。</w:t>
            </w:r>
            <w:r w:rsidR="00345E07">
              <w:rPr>
                <w:rFonts w:ascii="Times New Roman" w:eastAsia="仿宋_GB2312" w:hAnsi="Times New Roman" w:cs="Times New Roman" w:hint="eastAsia"/>
                <w:kern w:val="0"/>
                <w:sz w:val="24"/>
                <w:szCs w:val="24"/>
              </w:rPr>
              <w:t>近年来，</w:t>
            </w:r>
            <w:r w:rsidR="00BA7680">
              <w:rPr>
                <w:rFonts w:ascii="Times New Roman" w:eastAsia="仿宋_GB2312" w:hAnsi="Times New Roman" w:cs="Times New Roman" w:hint="eastAsia"/>
                <w:kern w:val="0"/>
                <w:sz w:val="24"/>
                <w:szCs w:val="24"/>
              </w:rPr>
              <w:t>团队</w:t>
            </w:r>
            <w:proofErr w:type="gramStart"/>
            <w:r w:rsidR="00345E07">
              <w:rPr>
                <w:rFonts w:ascii="Times New Roman" w:eastAsia="仿宋_GB2312" w:hAnsi="Times New Roman" w:cs="Times New Roman" w:hint="eastAsia"/>
                <w:kern w:val="0"/>
                <w:sz w:val="24"/>
                <w:szCs w:val="24"/>
              </w:rPr>
              <w:t>建设思政案例</w:t>
            </w:r>
            <w:proofErr w:type="gramEnd"/>
            <w:r w:rsidR="00345E07">
              <w:rPr>
                <w:rFonts w:ascii="Times New Roman" w:eastAsia="仿宋_GB2312" w:hAnsi="Times New Roman" w:cs="Times New Roman" w:hint="eastAsia"/>
                <w:kern w:val="0"/>
                <w:sz w:val="24"/>
                <w:szCs w:val="24"/>
              </w:rPr>
              <w:t>库</w:t>
            </w:r>
            <w:r w:rsidR="00345E07">
              <w:rPr>
                <w:rFonts w:ascii="Times New Roman" w:eastAsia="仿宋_GB2312" w:hAnsi="Times New Roman" w:cs="Times New Roman" w:hint="eastAsia"/>
                <w:kern w:val="0"/>
                <w:sz w:val="24"/>
                <w:szCs w:val="24"/>
              </w:rPr>
              <w:t>1</w:t>
            </w:r>
            <w:r w:rsidR="00345E07">
              <w:rPr>
                <w:rFonts w:ascii="Times New Roman" w:eastAsia="仿宋_GB2312" w:hAnsi="Times New Roman" w:cs="Times New Roman" w:hint="eastAsia"/>
                <w:kern w:val="0"/>
                <w:sz w:val="24"/>
                <w:szCs w:val="24"/>
              </w:rPr>
              <w:t>个，</w:t>
            </w:r>
            <w:proofErr w:type="gramStart"/>
            <w:r w:rsidR="00345E07">
              <w:rPr>
                <w:rFonts w:ascii="Times New Roman" w:eastAsia="仿宋_GB2312" w:hAnsi="Times New Roman" w:cs="Times New Roman" w:hint="eastAsia"/>
                <w:kern w:val="0"/>
                <w:sz w:val="24"/>
                <w:szCs w:val="24"/>
              </w:rPr>
              <w:t>包括思政案例</w:t>
            </w:r>
            <w:proofErr w:type="gramEnd"/>
            <w:r w:rsidR="00345E07">
              <w:rPr>
                <w:rFonts w:ascii="Times New Roman" w:eastAsia="仿宋_GB2312" w:hAnsi="Times New Roman" w:cs="Times New Roman" w:hint="eastAsia"/>
                <w:kern w:val="0"/>
                <w:sz w:val="24"/>
                <w:szCs w:val="24"/>
              </w:rPr>
              <w:t>18</w:t>
            </w:r>
            <w:r w:rsidR="00345E07">
              <w:rPr>
                <w:rFonts w:ascii="Times New Roman" w:eastAsia="仿宋_GB2312" w:hAnsi="Times New Roman" w:cs="Times New Roman" w:hint="eastAsia"/>
                <w:kern w:val="0"/>
                <w:sz w:val="24"/>
                <w:szCs w:val="24"/>
              </w:rPr>
              <w:t>个，团队成员获校级课程</w:t>
            </w:r>
            <w:proofErr w:type="gramStart"/>
            <w:r w:rsidR="00345E07">
              <w:rPr>
                <w:rFonts w:ascii="Times New Roman" w:eastAsia="仿宋_GB2312" w:hAnsi="Times New Roman" w:cs="Times New Roman" w:hint="eastAsia"/>
                <w:kern w:val="0"/>
                <w:sz w:val="24"/>
                <w:szCs w:val="24"/>
              </w:rPr>
              <w:t>思政教学</w:t>
            </w:r>
            <w:proofErr w:type="gramEnd"/>
            <w:r w:rsidR="00345E07">
              <w:rPr>
                <w:rFonts w:ascii="Times New Roman" w:eastAsia="仿宋_GB2312" w:hAnsi="Times New Roman" w:cs="Times New Roman" w:hint="eastAsia"/>
                <w:kern w:val="0"/>
                <w:sz w:val="24"/>
                <w:szCs w:val="24"/>
              </w:rPr>
              <w:t>骨干</w:t>
            </w:r>
            <w:r w:rsidR="00345E07">
              <w:rPr>
                <w:rFonts w:ascii="Times New Roman" w:eastAsia="仿宋_GB2312" w:hAnsi="Times New Roman" w:cs="Times New Roman" w:hint="eastAsia"/>
                <w:kern w:val="0"/>
                <w:sz w:val="24"/>
                <w:szCs w:val="24"/>
              </w:rPr>
              <w:t>1</w:t>
            </w:r>
            <w:r w:rsidR="00345E07">
              <w:rPr>
                <w:rFonts w:ascii="Times New Roman" w:eastAsia="仿宋_GB2312" w:hAnsi="Times New Roman" w:cs="Times New Roman" w:hint="eastAsia"/>
                <w:kern w:val="0"/>
                <w:sz w:val="24"/>
                <w:szCs w:val="24"/>
              </w:rPr>
              <w:t>名。</w:t>
            </w:r>
          </w:p>
          <w:p w14:paraId="06B0AFAB" w14:textId="4D1E3CD8" w:rsidR="00C56B6C" w:rsidRPr="00345E07" w:rsidRDefault="005D451C" w:rsidP="007A4980">
            <w:pPr>
              <w:autoSpaceDE w:val="0"/>
              <w:autoSpaceDN w:val="0"/>
              <w:adjustRightInd w:val="0"/>
              <w:spacing w:beforeLines="50" w:before="156" w:line="360" w:lineRule="auto"/>
              <w:rPr>
                <w:rFonts w:ascii="黑体" w:eastAsia="黑体" w:hAnsi="黑体" w:cs="Times New Roman"/>
                <w:b/>
                <w:kern w:val="0"/>
                <w:sz w:val="24"/>
                <w:szCs w:val="24"/>
              </w:rPr>
            </w:pPr>
            <w:r w:rsidRPr="00345E07">
              <w:rPr>
                <w:rFonts w:ascii="黑体" w:eastAsia="黑体" w:hAnsi="黑体" w:cs="Times New Roman"/>
                <w:b/>
                <w:kern w:val="0"/>
                <w:sz w:val="24"/>
                <w:szCs w:val="24"/>
              </w:rPr>
              <w:t>2.</w:t>
            </w:r>
            <w:r w:rsidR="003D7A52" w:rsidRPr="00345E07">
              <w:rPr>
                <w:rFonts w:ascii="黑体" w:eastAsia="黑体" w:hAnsi="黑体" w:cs="Times New Roman"/>
                <w:b/>
                <w:kern w:val="0"/>
                <w:sz w:val="24"/>
                <w:szCs w:val="24"/>
              </w:rPr>
              <w:t>优化课程体系，建设一流课程</w:t>
            </w:r>
            <w:r w:rsidR="00D26FF5" w:rsidRPr="00345E07">
              <w:rPr>
                <w:rFonts w:ascii="黑体" w:eastAsia="黑体" w:hAnsi="黑体" w:cs="Times New Roman"/>
                <w:b/>
                <w:kern w:val="0"/>
                <w:sz w:val="24"/>
                <w:szCs w:val="24"/>
              </w:rPr>
              <w:t>群</w:t>
            </w:r>
          </w:p>
          <w:p w14:paraId="41E36F78" w14:textId="3BAEE06D" w:rsidR="00C53366" w:rsidRPr="00345E07" w:rsidRDefault="00D26FF5" w:rsidP="00345E07">
            <w:pPr>
              <w:autoSpaceDE w:val="0"/>
              <w:autoSpaceDN w:val="0"/>
              <w:adjustRightInd w:val="0"/>
              <w:spacing w:line="360" w:lineRule="auto"/>
              <w:ind w:firstLineChars="200" w:firstLine="480"/>
              <w:rPr>
                <w:rFonts w:ascii="Times New Roman" w:eastAsia="仿宋_GB2312" w:hAnsi="Times New Roman" w:cs="Times New Roman"/>
                <w:kern w:val="0"/>
                <w:sz w:val="24"/>
                <w:szCs w:val="24"/>
              </w:rPr>
            </w:pPr>
            <w:r w:rsidRPr="00345E07">
              <w:rPr>
                <w:rFonts w:ascii="Times New Roman" w:eastAsia="仿宋_GB2312" w:hAnsi="Times New Roman" w:cs="Times New Roman"/>
                <w:kern w:val="0"/>
                <w:sz w:val="24"/>
                <w:szCs w:val="24"/>
              </w:rPr>
              <w:t>课程体系及其课程是人才培养的主要载体，关系到人才培养目标的实现。</w:t>
            </w:r>
            <w:r w:rsidR="00346848" w:rsidRPr="00345E07">
              <w:rPr>
                <w:rFonts w:ascii="Times New Roman" w:eastAsia="仿宋_GB2312" w:hAnsi="Times New Roman" w:cs="Times New Roman"/>
                <w:kern w:val="0"/>
                <w:sz w:val="24"/>
                <w:szCs w:val="24"/>
              </w:rPr>
              <w:t>围绕新工科建设，</w:t>
            </w:r>
            <w:r w:rsidRPr="00345E07">
              <w:rPr>
                <w:rFonts w:ascii="Times New Roman" w:eastAsia="仿宋_GB2312" w:hAnsi="Times New Roman" w:cs="Times New Roman"/>
                <w:kern w:val="0"/>
                <w:sz w:val="24"/>
                <w:szCs w:val="24"/>
              </w:rPr>
              <w:t>团队</w:t>
            </w:r>
            <w:r w:rsidR="00F35670" w:rsidRPr="00345E07">
              <w:rPr>
                <w:rFonts w:ascii="Times New Roman" w:eastAsia="仿宋_GB2312" w:hAnsi="Times New Roman" w:cs="Times New Roman"/>
                <w:kern w:val="0"/>
                <w:sz w:val="24"/>
                <w:szCs w:val="24"/>
              </w:rPr>
              <w:t>强调课程体系改革要面向未来</w:t>
            </w:r>
            <w:r w:rsidRPr="00345E07">
              <w:rPr>
                <w:rFonts w:ascii="Times New Roman" w:eastAsia="仿宋_GB2312" w:hAnsi="Times New Roman" w:cs="Times New Roman"/>
                <w:kern w:val="0"/>
                <w:sz w:val="24"/>
                <w:szCs w:val="24"/>
              </w:rPr>
              <w:t>，</w:t>
            </w:r>
            <w:r w:rsidR="00F35670" w:rsidRPr="00345E07">
              <w:rPr>
                <w:rFonts w:ascii="Times New Roman" w:eastAsia="仿宋_GB2312" w:hAnsi="Times New Roman" w:cs="Times New Roman"/>
                <w:kern w:val="0"/>
                <w:sz w:val="24"/>
                <w:szCs w:val="24"/>
              </w:rPr>
              <w:t>要适应国家经济社会未来发展需要</w:t>
            </w:r>
            <w:r w:rsidRPr="00345E07">
              <w:rPr>
                <w:rFonts w:ascii="Times New Roman" w:eastAsia="仿宋_GB2312" w:hAnsi="Times New Roman" w:cs="Times New Roman"/>
                <w:kern w:val="0"/>
                <w:sz w:val="24"/>
                <w:szCs w:val="24"/>
              </w:rPr>
              <w:t>，</w:t>
            </w:r>
            <w:r w:rsidR="00F35670" w:rsidRPr="00345E07">
              <w:rPr>
                <w:rFonts w:ascii="Times New Roman" w:eastAsia="仿宋_GB2312" w:hAnsi="Times New Roman" w:cs="Times New Roman"/>
                <w:kern w:val="0"/>
                <w:sz w:val="24"/>
                <w:szCs w:val="24"/>
              </w:rPr>
              <w:t>体现培养未来卓越工程人才的价值</w:t>
            </w:r>
            <w:r w:rsidRPr="00345E07">
              <w:rPr>
                <w:rFonts w:ascii="Times New Roman" w:eastAsia="仿宋_GB2312" w:hAnsi="Times New Roman" w:cs="Times New Roman"/>
                <w:kern w:val="0"/>
                <w:sz w:val="24"/>
                <w:szCs w:val="24"/>
              </w:rPr>
              <w:t>。</w:t>
            </w:r>
            <w:r w:rsidR="00346848" w:rsidRPr="00345E07">
              <w:rPr>
                <w:rFonts w:ascii="Times New Roman" w:eastAsia="仿宋_GB2312" w:hAnsi="Times New Roman" w:cs="Times New Roman"/>
                <w:kern w:val="0"/>
                <w:sz w:val="24"/>
                <w:szCs w:val="24"/>
              </w:rPr>
              <w:t>一是开展</w:t>
            </w:r>
            <w:r w:rsidR="00346848" w:rsidRPr="00345E07">
              <w:rPr>
                <w:rFonts w:ascii="Times New Roman" w:eastAsia="仿宋_GB2312" w:hAnsi="Times New Roman" w:cs="Times New Roman"/>
                <w:kern w:val="0"/>
                <w:sz w:val="24"/>
                <w:szCs w:val="24"/>
              </w:rPr>
              <w:t>“</w:t>
            </w:r>
            <w:r w:rsidR="00346848" w:rsidRPr="00345E07">
              <w:rPr>
                <w:rFonts w:ascii="Times New Roman" w:eastAsia="仿宋_GB2312" w:hAnsi="Times New Roman" w:cs="Times New Roman"/>
                <w:kern w:val="0"/>
                <w:sz w:val="24"/>
                <w:szCs w:val="24"/>
              </w:rPr>
              <w:t>双修订</w:t>
            </w:r>
            <w:r w:rsidR="00346848" w:rsidRPr="00345E07">
              <w:rPr>
                <w:rFonts w:ascii="Times New Roman" w:eastAsia="仿宋_GB2312" w:hAnsi="Times New Roman" w:cs="Times New Roman"/>
                <w:kern w:val="0"/>
                <w:sz w:val="24"/>
                <w:szCs w:val="24"/>
              </w:rPr>
              <w:t>”</w:t>
            </w:r>
            <w:r w:rsidR="00346848" w:rsidRPr="00345E07">
              <w:rPr>
                <w:rFonts w:ascii="Times New Roman" w:eastAsia="仿宋_GB2312" w:hAnsi="Times New Roman" w:cs="Times New Roman"/>
                <w:kern w:val="0"/>
                <w:sz w:val="24"/>
                <w:szCs w:val="24"/>
              </w:rPr>
              <w:t>，构建目标导向</w:t>
            </w:r>
            <w:r w:rsidR="00346848" w:rsidRPr="00345E07">
              <w:rPr>
                <w:rFonts w:ascii="Times New Roman" w:eastAsia="仿宋_GB2312" w:hAnsi="Times New Roman" w:cs="Times New Roman"/>
                <w:kern w:val="0"/>
                <w:sz w:val="24"/>
                <w:szCs w:val="24"/>
              </w:rPr>
              <w:lastRenderedPageBreak/>
              <w:t>的质量标准体系。按照</w:t>
            </w:r>
            <w:r w:rsidR="00346848" w:rsidRPr="00345E07">
              <w:rPr>
                <w:rFonts w:ascii="Times New Roman" w:eastAsia="仿宋_GB2312" w:hAnsi="Times New Roman" w:cs="Times New Roman"/>
                <w:kern w:val="0"/>
                <w:sz w:val="24"/>
                <w:szCs w:val="24"/>
              </w:rPr>
              <w:t>“</w:t>
            </w:r>
            <w:r w:rsidR="00442968" w:rsidRPr="00345E07">
              <w:rPr>
                <w:rFonts w:ascii="Times New Roman" w:eastAsia="仿宋_GB2312" w:hAnsi="Times New Roman" w:cs="Times New Roman"/>
                <w:kern w:val="0"/>
                <w:sz w:val="24"/>
                <w:szCs w:val="24"/>
              </w:rPr>
              <w:t>行业产业发展需求</w:t>
            </w:r>
            <w:r w:rsidR="00D753D7" w:rsidRPr="00345E07">
              <w:rPr>
                <w:rFonts w:ascii="Times New Roman" w:eastAsia="仿宋_GB2312" w:hAnsi="Times New Roman" w:cs="Times New Roman"/>
                <w:kern w:val="0"/>
                <w:sz w:val="24"/>
                <w:szCs w:val="24"/>
              </w:rPr>
              <w:t>→</w:t>
            </w:r>
            <w:r w:rsidR="0082017D" w:rsidRPr="00345E07">
              <w:rPr>
                <w:rFonts w:ascii="Times New Roman" w:eastAsia="仿宋_GB2312" w:hAnsi="Times New Roman" w:cs="Times New Roman"/>
                <w:kern w:val="0"/>
                <w:sz w:val="24"/>
                <w:szCs w:val="24"/>
              </w:rPr>
              <w:t>专业培养目标</w:t>
            </w:r>
            <w:r w:rsidR="0082017D" w:rsidRPr="00345E07">
              <w:rPr>
                <w:rFonts w:ascii="Times New Roman" w:eastAsia="仿宋_GB2312" w:hAnsi="Times New Roman" w:cs="Times New Roman"/>
                <w:kern w:val="0"/>
                <w:sz w:val="24"/>
                <w:szCs w:val="24"/>
              </w:rPr>
              <w:t>→</w:t>
            </w:r>
            <w:r w:rsidR="0082017D" w:rsidRPr="00345E07">
              <w:rPr>
                <w:rFonts w:ascii="Times New Roman" w:eastAsia="仿宋_GB2312" w:hAnsi="Times New Roman" w:cs="Times New Roman"/>
                <w:kern w:val="0"/>
                <w:sz w:val="24"/>
                <w:szCs w:val="24"/>
              </w:rPr>
              <w:t>必备素质能力</w:t>
            </w:r>
            <w:r w:rsidR="00E05C57" w:rsidRPr="00345E07">
              <w:rPr>
                <w:rFonts w:ascii="Times New Roman" w:eastAsia="仿宋_GB2312" w:hAnsi="Times New Roman" w:cs="Times New Roman"/>
                <w:kern w:val="0"/>
                <w:sz w:val="24"/>
                <w:szCs w:val="24"/>
              </w:rPr>
              <w:t>→</w:t>
            </w:r>
            <w:r w:rsidR="00E05C57" w:rsidRPr="00345E07">
              <w:rPr>
                <w:rFonts w:ascii="Times New Roman" w:eastAsia="仿宋_GB2312" w:hAnsi="Times New Roman" w:cs="Times New Roman"/>
                <w:kern w:val="0"/>
                <w:sz w:val="24"/>
                <w:szCs w:val="24"/>
              </w:rPr>
              <w:t>贯通融合</w:t>
            </w:r>
            <w:r w:rsidR="0082017D" w:rsidRPr="00345E07">
              <w:rPr>
                <w:rFonts w:ascii="Times New Roman" w:eastAsia="仿宋_GB2312" w:hAnsi="Times New Roman" w:cs="Times New Roman"/>
                <w:kern w:val="0"/>
                <w:sz w:val="24"/>
                <w:szCs w:val="24"/>
              </w:rPr>
              <w:t>→</w:t>
            </w:r>
            <w:r w:rsidR="0082017D" w:rsidRPr="00345E07">
              <w:rPr>
                <w:rFonts w:ascii="Times New Roman" w:eastAsia="仿宋_GB2312" w:hAnsi="Times New Roman" w:cs="Times New Roman"/>
                <w:kern w:val="0"/>
                <w:sz w:val="24"/>
                <w:szCs w:val="24"/>
              </w:rPr>
              <w:t>构建课程体系</w:t>
            </w:r>
            <w:r w:rsidR="00346848" w:rsidRPr="00345E07">
              <w:rPr>
                <w:rFonts w:ascii="Times New Roman" w:eastAsia="仿宋_GB2312" w:hAnsi="Times New Roman" w:cs="Times New Roman"/>
                <w:kern w:val="0"/>
                <w:sz w:val="24"/>
                <w:szCs w:val="24"/>
              </w:rPr>
              <w:t>”</w:t>
            </w:r>
            <w:r w:rsidR="0082017D" w:rsidRPr="00345E07">
              <w:rPr>
                <w:rFonts w:ascii="Times New Roman" w:eastAsia="仿宋_GB2312" w:hAnsi="Times New Roman" w:cs="Times New Roman"/>
                <w:kern w:val="0"/>
                <w:sz w:val="24"/>
                <w:szCs w:val="24"/>
              </w:rPr>
              <w:t>逻辑关系修订人才培养方案，强化</w:t>
            </w:r>
            <w:r w:rsidR="00E05C57" w:rsidRPr="00345E07">
              <w:rPr>
                <w:rFonts w:ascii="Times New Roman" w:eastAsia="仿宋_GB2312" w:hAnsi="Times New Roman" w:cs="Times New Roman"/>
                <w:kern w:val="0"/>
                <w:sz w:val="24"/>
                <w:szCs w:val="24"/>
              </w:rPr>
              <w:t>未来卓越工程人才培养</w:t>
            </w:r>
            <w:r w:rsidR="0082017D" w:rsidRPr="00345E07">
              <w:rPr>
                <w:rFonts w:ascii="Times New Roman" w:eastAsia="仿宋_GB2312" w:hAnsi="Times New Roman" w:cs="Times New Roman"/>
                <w:kern w:val="0"/>
                <w:sz w:val="24"/>
                <w:szCs w:val="24"/>
              </w:rPr>
              <w:t>目标导向</w:t>
            </w:r>
            <w:r w:rsidR="00E05C57" w:rsidRPr="00345E07">
              <w:rPr>
                <w:rFonts w:ascii="Times New Roman" w:eastAsia="仿宋_GB2312" w:hAnsi="Times New Roman" w:cs="Times New Roman"/>
                <w:kern w:val="0"/>
                <w:sz w:val="24"/>
                <w:szCs w:val="24"/>
              </w:rPr>
              <w:t>。</w:t>
            </w:r>
            <w:r w:rsidR="00346848" w:rsidRPr="00345E07">
              <w:rPr>
                <w:rFonts w:ascii="Times New Roman" w:eastAsia="仿宋_GB2312" w:hAnsi="Times New Roman" w:cs="Times New Roman"/>
                <w:kern w:val="0"/>
                <w:sz w:val="24"/>
                <w:szCs w:val="24"/>
              </w:rPr>
              <w:t>依据</w:t>
            </w:r>
            <w:r w:rsidR="00E05C57" w:rsidRPr="00345E07">
              <w:rPr>
                <w:rFonts w:ascii="Times New Roman" w:eastAsia="仿宋_GB2312" w:hAnsi="Times New Roman" w:cs="Times New Roman"/>
                <w:kern w:val="0"/>
                <w:sz w:val="24"/>
                <w:szCs w:val="24"/>
              </w:rPr>
              <w:t>课程</w:t>
            </w:r>
            <w:r w:rsidR="00346848" w:rsidRPr="00345E07">
              <w:rPr>
                <w:rFonts w:ascii="Times New Roman" w:eastAsia="仿宋_GB2312" w:hAnsi="Times New Roman" w:cs="Times New Roman"/>
                <w:kern w:val="0"/>
                <w:sz w:val="24"/>
                <w:szCs w:val="24"/>
              </w:rPr>
              <w:t>培养目标，修订</w:t>
            </w:r>
            <w:r w:rsidR="00E05C57" w:rsidRPr="00345E07">
              <w:rPr>
                <w:rFonts w:ascii="Times New Roman" w:eastAsia="仿宋_GB2312" w:hAnsi="Times New Roman" w:cs="Times New Roman"/>
                <w:kern w:val="0"/>
                <w:sz w:val="24"/>
                <w:szCs w:val="24"/>
              </w:rPr>
              <w:t>课程质量标准，突出素质塑造、知识传授、能力提升、知识拓展等课程要素对课程的支撑</w:t>
            </w:r>
            <w:r w:rsidR="00346848" w:rsidRPr="00345E07">
              <w:rPr>
                <w:rFonts w:ascii="Times New Roman" w:eastAsia="仿宋_GB2312" w:hAnsi="Times New Roman" w:cs="Times New Roman"/>
                <w:kern w:val="0"/>
                <w:sz w:val="24"/>
                <w:szCs w:val="24"/>
              </w:rPr>
              <w:t>。</w:t>
            </w:r>
            <w:r w:rsidR="00E05C57" w:rsidRPr="00345E07">
              <w:rPr>
                <w:rFonts w:ascii="Times New Roman" w:eastAsia="仿宋_GB2312" w:hAnsi="Times New Roman" w:cs="Times New Roman"/>
                <w:kern w:val="0"/>
                <w:sz w:val="24"/>
                <w:szCs w:val="24"/>
              </w:rPr>
              <w:t>二是</w:t>
            </w:r>
            <w:r w:rsidR="003C521B" w:rsidRPr="00345E07">
              <w:rPr>
                <w:rFonts w:ascii="Times New Roman" w:eastAsia="仿宋_GB2312" w:hAnsi="Times New Roman" w:cs="Times New Roman"/>
                <w:kern w:val="0"/>
                <w:sz w:val="24"/>
                <w:szCs w:val="24"/>
              </w:rPr>
              <w:t>优化课程体系，突出新工科课程特色。</w:t>
            </w:r>
            <w:r w:rsidR="00B7442B" w:rsidRPr="00345E07">
              <w:rPr>
                <w:rFonts w:ascii="Times New Roman" w:eastAsia="仿宋_GB2312" w:hAnsi="Times New Roman" w:cs="Times New Roman"/>
                <w:kern w:val="0"/>
                <w:sz w:val="24"/>
                <w:szCs w:val="24"/>
              </w:rPr>
              <w:t>在专业核心课程和专业拓展课程群中</w:t>
            </w:r>
            <w:r w:rsidR="003C521B" w:rsidRPr="00345E07">
              <w:rPr>
                <w:rFonts w:ascii="Times New Roman" w:eastAsia="仿宋_GB2312" w:hAnsi="Times New Roman" w:cs="Times New Roman"/>
                <w:kern w:val="0"/>
                <w:sz w:val="24"/>
                <w:szCs w:val="24"/>
              </w:rPr>
              <w:t>新增《生物质能源、材料与化学品》《林产资源生物转化》等课程，满足新能源、生物</w:t>
            </w:r>
            <w:r w:rsidR="001F4D6E" w:rsidRPr="00345E07">
              <w:rPr>
                <w:rFonts w:ascii="Times New Roman" w:eastAsia="仿宋_GB2312" w:hAnsi="Times New Roman" w:cs="Times New Roman"/>
                <w:kern w:val="0"/>
                <w:sz w:val="24"/>
                <w:szCs w:val="24"/>
              </w:rPr>
              <w:t>制药等产业对新工科</w:t>
            </w:r>
            <w:r w:rsidR="003C521B" w:rsidRPr="00345E07">
              <w:rPr>
                <w:rFonts w:ascii="Times New Roman" w:eastAsia="仿宋_GB2312" w:hAnsi="Times New Roman" w:cs="Times New Roman"/>
                <w:kern w:val="0"/>
                <w:sz w:val="24"/>
                <w:szCs w:val="24"/>
              </w:rPr>
              <w:t>人才的需求</w:t>
            </w:r>
            <w:r w:rsidR="00B7442B" w:rsidRPr="00345E07">
              <w:rPr>
                <w:rFonts w:ascii="Times New Roman" w:eastAsia="仿宋_GB2312" w:hAnsi="Times New Roman" w:cs="Times New Roman"/>
                <w:kern w:val="0"/>
                <w:sz w:val="24"/>
                <w:szCs w:val="24"/>
              </w:rPr>
              <w:t>。同时，设置了化学化工、生物质材料、生物质能源、林特产品利用等</w:t>
            </w:r>
            <w:r w:rsidR="00B7442B" w:rsidRPr="00345E07">
              <w:rPr>
                <w:rFonts w:ascii="Times New Roman" w:eastAsia="仿宋_GB2312" w:hAnsi="Times New Roman" w:cs="Times New Roman"/>
                <w:kern w:val="0"/>
                <w:sz w:val="24"/>
                <w:szCs w:val="24"/>
              </w:rPr>
              <w:t>4</w:t>
            </w:r>
            <w:r w:rsidR="00B7442B" w:rsidRPr="00345E07">
              <w:rPr>
                <w:rFonts w:ascii="Times New Roman" w:eastAsia="仿宋_GB2312" w:hAnsi="Times New Roman" w:cs="Times New Roman"/>
                <w:kern w:val="0"/>
                <w:sz w:val="24"/>
                <w:szCs w:val="24"/>
              </w:rPr>
              <w:t>个特色鲜明的课程群模块，在模块内可以</w:t>
            </w:r>
            <w:r w:rsidR="001F4D6E" w:rsidRPr="00345E07">
              <w:rPr>
                <w:rFonts w:ascii="Times New Roman" w:eastAsia="仿宋_GB2312" w:hAnsi="Times New Roman" w:cs="Times New Roman"/>
                <w:kern w:val="0"/>
                <w:sz w:val="24"/>
                <w:szCs w:val="24"/>
              </w:rPr>
              <w:t>实现多门课程的</w:t>
            </w:r>
            <w:r w:rsidR="00F44746">
              <w:rPr>
                <w:rFonts w:ascii="Times New Roman" w:eastAsia="仿宋_GB2312" w:hAnsi="Times New Roman" w:cs="Times New Roman" w:hint="eastAsia"/>
                <w:kern w:val="0"/>
                <w:sz w:val="24"/>
                <w:szCs w:val="24"/>
              </w:rPr>
              <w:t>交叉</w:t>
            </w:r>
            <w:r w:rsidR="001F4D6E" w:rsidRPr="00345E07">
              <w:rPr>
                <w:rFonts w:ascii="Times New Roman" w:eastAsia="仿宋_GB2312" w:hAnsi="Times New Roman" w:cs="Times New Roman"/>
                <w:kern w:val="0"/>
                <w:sz w:val="24"/>
                <w:szCs w:val="24"/>
              </w:rPr>
              <w:t>融合</w:t>
            </w:r>
            <w:r w:rsidR="00B7442B" w:rsidRPr="00345E07">
              <w:rPr>
                <w:rFonts w:ascii="Times New Roman" w:eastAsia="仿宋_GB2312" w:hAnsi="Times New Roman" w:cs="Times New Roman"/>
                <w:kern w:val="0"/>
                <w:sz w:val="24"/>
                <w:szCs w:val="24"/>
              </w:rPr>
              <w:t>，满足学生的全面发展和个性发展需要</w:t>
            </w:r>
            <w:r w:rsidR="00F44746">
              <w:rPr>
                <w:rFonts w:ascii="Times New Roman" w:eastAsia="仿宋_GB2312" w:hAnsi="Times New Roman" w:cs="Times New Roman" w:hint="eastAsia"/>
                <w:kern w:val="0"/>
                <w:sz w:val="24"/>
                <w:szCs w:val="24"/>
              </w:rPr>
              <w:t>，特别是将工程知识与艺术美学相结合，培养学生的工程美学素养</w:t>
            </w:r>
            <w:r w:rsidR="00B7442B" w:rsidRPr="00345E07">
              <w:rPr>
                <w:rFonts w:ascii="Times New Roman" w:eastAsia="仿宋_GB2312" w:hAnsi="Times New Roman" w:cs="Times New Roman"/>
                <w:kern w:val="0"/>
                <w:sz w:val="24"/>
                <w:szCs w:val="24"/>
              </w:rPr>
              <w:t>。三是</w:t>
            </w:r>
            <w:r w:rsidR="00533E37" w:rsidRPr="00345E07">
              <w:rPr>
                <w:rFonts w:ascii="Times New Roman" w:eastAsia="仿宋_GB2312" w:hAnsi="Times New Roman" w:cs="Times New Roman"/>
                <w:kern w:val="0"/>
                <w:sz w:val="24"/>
                <w:szCs w:val="24"/>
              </w:rPr>
              <w:t>依托现代信息技术，</w:t>
            </w:r>
            <w:r w:rsidR="001F4D6E" w:rsidRPr="00345E07">
              <w:rPr>
                <w:rFonts w:ascii="Times New Roman" w:eastAsia="仿宋_GB2312" w:hAnsi="Times New Roman" w:cs="Times New Roman"/>
                <w:kern w:val="0"/>
                <w:sz w:val="24"/>
                <w:szCs w:val="24"/>
              </w:rPr>
              <w:t>加快</w:t>
            </w:r>
            <w:r w:rsidR="00533E37" w:rsidRPr="00345E07">
              <w:rPr>
                <w:rFonts w:ascii="Times New Roman" w:eastAsia="仿宋_GB2312" w:hAnsi="Times New Roman" w:cs="Times New Roman"/>
                <w:kern w:val="0"/>
                <w:sz w:val="24"/>
                <w:szCs w:val="24"/>
              </w:rPr>
              <w:t>优质课程</w:t>
            </w:r>
            <w:r w:rsidR="001F4D6E" w:rsidRPr="00345E07">
              <w:rPr>
                <w:rFonts w:ascii="Times New Roman" w:eastAsia="仿宋_GB2312" w:hAnsi="Times New Roman" w:cs="Times New Roman"/>
                <w:kern w:val="0"/>
                <w:sz w:val="24"/>
                <w:szCs w:val="24"/>
              </w:rPr>
              <w:t>建设</w:t>
            </w:r>
            <w:r w:rsidR="00533E37" w:rsidRPr="00345E07">
              <w:rPr>
                <w:rFonts w:ascii="Times New Roman" w:eastAsia="仿宋_GB2312" w:hAnsi="Times New Roman" w:cs="Times New Roman"/>
                <w:kern w:val="0"/>
                <w:sz w:val="24"/>
                <w:szCs w:val="24"/>
              </w:rPr>
              <w:t>。</w:t>
            </w:r>
            <w:r w:rsidR="006077A4" w:rsidRPr="00345E07">
              <w:rPr>
                <w:rFonts w:ascii="Times New Roman" w:eastAsia="仿宋_GB2312" w:hAnsi="Times New Roman" w:cs="Times New Roman"/>
                <w:kern w:val="0"/>
                <w:sz w:val="24"/>
                <w:szCs w:val="24"/>
              </w:rPr>
              <w:t>加快现代信息技术与教育教学深度融合，建设了一批</w:t>
            </w:r>
            <w:r w:rsidR="001F4D6E" w:rsidRPr="00345E07">
              <w:rPr>
                <w:rFonts w:ascii="Times New Roman" w:eastAsia="仿宋_GB2312" w:hAnsi="Times New Roman" w:cs="Times New Roman"/>
                <w:kern w:val="0"/>
                <w:sz w:val="24"/>
                <w:szCs w:val="24"/>
              </w:rPr>
              <w:t>虚拟仿真实验、</w:t>
            </w:r>
            <w:r w:rsidR="00533E37" w:rsidRPr="00345E07">
              <w:rPr>
                <w:rFonts w:ascii="Times New Roman" w:eastAsia="仿宋_GB2312" w:hAnsi="Times New Roman" w:cs="Times New Roman"/>
                <w:kern w:val="0"/>
                <w:sz w:val="24"/>
                <w:szCs w:val="24"/>
              </w:rPr>
              <w:t>线上线下</w:t>
            </w:r>
            <w:r w:rsidR="001F4D6E" w:rsidRPr="00345E07">
              <w:rPr>
                <w:rFonts w:ascii="Times New Roman" w:eastAsia="仿宋_GB2312" w:hAnsi="Times New Roman" w:cs="Times New Roman"/>
                <w:kern w:val="0"/>
                <w:sz w:val="24"/>
                <w:szCs w:val="24"/>
              </w:rPr>
              <w:t>一流课程、慕课、</w:t>
            </w:r>
            <w:r w:rsidR="00533E37" w:rsidRPr="00345E07">
              <w:rPr>
                <w:rFonts w:ascii="Times New Roman" w:eastAsia="仿宋_GB2312" w:hAnsi="Times New Roman" w:cs="Times New Roman"/>
                <w:kern w:val="0"/>
                <w:sz w:val="24"/>
                <w:szCs w:val="24"/>
              </w:rPr>
              <w:t>金课</w:t>
            </w:r>
            <w:r w:rsidR="006077A4" w:rsidRPr="00345E07">
              <w:rPr>
                <w:rFonts w:ascii="Times New Roman" w:eastAsia="仿宋_GB2312" w:hAnsi="Times New Roman" w:cs="Times New Roman"/>
                <w:kern w:val="0"/>
                <w:sz w:val="24"/>
                <w:szCs w:val="24"/>
              </w:rPr>
              <w:t>、</w:t>
            </w:r>
            <w:r w:rsidR="001F4D6E" w:rsidRPr="00345E07">
              <w:rPr>
                <w:rFonts w:ascii="Times New Roman" w:eastAsia="仿宋_GB2312" w:hAnsi="Times New Roman" w:cs="Times New Roman"/>
                <w:kern w:val="0"/>
                <w:sz w:val="24"/>
                <w:szCs w:val="24"/>
              </w:rPr>
              <w:t>全英文课程</w:t>
            </w:r>
            <w:r w:rsidR="006077A4" w:rsidRPr="00345E07">
              <w:rPr>
                <w:rFonts w:ascii="Times New Roman" w:eastAsia="仿宋_GB2312" w:hAnsi="Times New Roman" w:cs="Times New Roman"/>
                <w:kern w:val="0"/>
                <w:sz w:val="24"/>
                <w:szCs w:val="24"/>
              </w:rPr>
              <w:t>等一流课程群，丰富了优质教学资源。四是</w:t>
            </w:r>
            <w:r w:rsidR="001764D9" w:rsidRPr="00345E07">
              <w:rPr>
                <w:rFonts w:ascii="Times New Roman" w:eastAsia="仿宋_GB2312" w:hAnsi="Times New Roman" w:cs="Times New Roman"/>
                <w:kern w:val="0"/>
                <w:sz w:val="24"/>
                <w:szCs w:val="24"/>
              </w:rPr>
              <w:t>强化</w:t>
            </w:r>
            <w:r w:rsidR="00987512" w:rsidRPr="00345E07">
              <w:rPr>
                <w:rFonts w:ascii="Times New Roman" w:eastAsia="仿宋_GB2312" w:hAnsi="Times New Roman" w:cs="Times New Roman"/>
                <w:kern w:val="0"/>
                <w:sz w:val="24"/>
                <w:szCs w:val="24"/>
              </w:rPr>
              <w:t>实践课程教学</w:t>
            </w:r>
            <w:r w:rsidR="001764D9" w:rsidRPr="00345E07">
              <w:rPr>
                <w:rFonts w:ascii="Times New Roman" w:eastAsia="仿宋_GB2312" w:hAnsi="Times New Roman" w:cs="Times New Roman"/>
                <w:kern w:val="0"/>
                <w:sz w:val="24"/>
                <w:szCs w:val="24"/>
              </w:rPr>
              <w:t>，</w:t>
            </w:r>
            <w:r w:rsidR="00987512" w:rsidRPr="00345E07">
              <w:rPr>
                <w:rFonts w:ascii="Times New Roman" w:eastAsia="仿宋_GB2312" w:hAnsi="Times New Roman" w:cs="Times New Roman"/>
                <w:kern w:val="0"/>
                <w:sz w:val="24"/>
                <w:szCs w:val="24"/>
              </w:rPr>
              <w:t>提高</w:t>
            </w:r>
            <w:r w:rsidR="001764D9" w:rsidRPr="00345E07">
              <w:rPr>
                <w:rFonts w:ascii="Times New Roman" w:eastAsia="仿宋_GB2312" w:hAnsi="Times New Roman" w:cs="Times New Roman"/>
                <w:kern w:val="0"/>
                <w:sz w:val="24"/>
                <w:szCs w:val="24"/>
              </w:rPr>
              <w:t>学生</w:t>
            </w:r>
            <w:r w:rsidR="00987512" w:rsidRPr="00345E07">
              <w:rPr>
                <w:rFonts w:ascii="Times New Roman" w:eastAsia="仿宋_GB2312" w:hAnsi="Times New Roman" w:cs="Times New Roman"/>
                <w:kern w:val="0"/>
                <w:sz w:val="24"/>
                <w:szCs w:val="24"/>
              </w:rPr>
              <w:t>知识应用</w:t>
            </w:r>
            <w:r w:rsidR="001764D9" w:rsidRPr="00345E07">
              <w:rPr>
                <w:rFonts w:ascii="Times New Roman" w:eastAsia="仿宋_GB2312" w:hAnsi="Times New Roman" w:cs="Times New Roman"/>
                <w:kern w:val="0"/>
                <w:sz w:val="24"/>
                <w:szCs w:val="24"/>
              </w:rPr>
              <w:t>能力。构建了</w:t>
            </w:r>
            <w:r w:rsidR="00987512" w:rsidRPr="00345E07">
              <w:rPr>
                <w:rFonts w:ascii="Times New Roman" w:eastAsia="仿宋_GB2312" w:hAnsi="Times New Roman" w:cs="Times New Roman"/>
                <w:kern w:val="0"/>
                <w:sz w:val="24"/>
                <w:szCs w:val="24"/>
              </w:rPr>
              <w:t>“</w:t>
            </w:r>
            <w:r w:rsidR="00987512" w:rsidRPr="00345E07">
              <w:rPr>
                <w:rFonts w:ascii="Times New Roman" w:eastAsia="仿宋_GB2312" w:hAnsi="Times New Roman" w:cs="Times New Roman"/>
                <w:kern w:val="0"/>
                <w:sz w:val="24"/>
                <w:szCs w:val="24"/>
              </w:rPr>
              <w:t>工程训练</w:t>
            </w:r>
            <w:r w:rsidR="00987512" w:rsidRPr="00345E07">
              <w:rPr>
                <w:rFonts w:ascii="Times New Roman" w:eastAsia="仿宋_GB2312" w:hAnsi="Times New Roman" w:cs="Times New Roman"/>
                <w:kern w:val="0"/>
                <w:sz w:val="24"/>
                <w:szCs w:val="24"/>
              </w:rPr>
              <w:t>→</w:t>
            </w:r>
            <w:r w:rsidR="00987512" w:rsidRPr="00345E07">
              <w:rPr>
                <w:rFonts w:ascii="Times New Roman" w:eastAsia="仿宋_GB2312" w:hAnsi="Times New Roman" w:cs="Times New Roman"/>
                <w:kern w:val="0"/>
                <w:sz w:val="24"/>
                <w:szCs w:val="24"/>
              </w:rPr>
              <w:t>实验</w:t>
            </w:r>
            <w:r w:rsidR="00987512" w:rsidRPr="00345E07">
              <w:rPr>
                <w:rFonts w:ascii="Times New Roman" w:eastAsia="仿宋_GB2312" w:hAnsi="Times New Roman" w:cs="Times New Roman"/>
                <w:kern w:val="0"/>
                <w:sz w:val="24"/>
                <w:szCs w:val="24"/>
              </w:rPr>
              <w:t>→</w:t>
            </w:r>
            <w:r w:rsidR="00987512" w:rsidRPr="00345E07">
              <w:rPr>
                <w:rFonts w:ascii="Times New Roman" w:eastAsia="仿宋_GB2312" w:hAnsi="Times New Roman" w:cs="Times New Roman"/>
                <w:kern w:val="0"/>
                <w:sz w:val="24"/>
                <w:szCs w:val="24"/>
              </w:rPr>
              <w:t>科创</w:t>
            </w:r>
            <w:r w:rsidR="00987512" w:rsidRPr="00345E07">
              <w:rPr>
                <w:rFonts w:ascii="Times New Roman" w:eastAsia="仿宋_GB2312" w:hAnsi="Times New Roman" w:cs="Times New Roman"/>
                <w:kern w:val="0"/>
                <w:sz w:val="24"/>
                <w:szCs w:val="24"/>
              </w:rPr>
              <w:t>→</w:t>
            </w:r>
            <w:r w:rsidR="00987512" w:rsidRPr="00345E07">
              <w:rPr>
                <w:rFonts w:ascii="Times New Roman" w:eastAsia="仿宋_GB2312" w:hAnsi="Times New Roman" w:cs="Times New Roman"/>
                <w:kern w:val="0"/>
                <w:sz w:val="24"/>
                <w:szCs w:val="24"/>
              </w:rPr>
              <w:t>设计</w:t>
            </w:r>
            <w:r w:rsidR="00987512" w:rsidRPr="00345E07">
              <w:rPr>
                <w:rFonts w:ascii="Times New Roman" w:eastAsia="仿宋_GB2312" w:hAnsi="Times New Roman" w:cs="Times New Roman"/>
                <w:kern w:val="0"/>
                <w:sz w:val="24"/>
                <w:szCs w:val="24"/>
              </w:rPr>
              <w:t>→</w:t>
            </w:r>
            <w:r w:rsidR="00987512" w:rsidRPr="00345E07">
              <w:rPr>
                <w:rFonts w:ascii="Times New Roman" w:eastAsia="仿宋_GB2312" w:hAnsi="Times New Roman" w:cs="Times New Roman"/>
                <w:kern w:val="0"/>
                <w:sz w:val="24"/>
                <w:szCs w:val="24"/>
              </w:rPr>
              <w:t>实习</w:t>
            </w:r>
            <w:r w:rsidR="00987512" w:rsidRPr="00345E07">
              <w:rPr>
                <w:rFonts w:ascii="Times New Roman" w:eastAsia="仿宋_GB2312" w:hAnsi="Times New Roman" w:cs="Times New Roman"/>
                <w:kern w:val="0"/>
                <w:sz w:val="24"/>
                <w:szCs w:val="24"/>
              </w:rPr>
              <w:t>”</w:t>
            </w:r>
            <w:r w:rsidR="00987512" w:rsidRPr="00345E07">
              <w:rPr>
                <w:rFonts w:ascii="Times New Roman" w:eastAsia="仿宋_GB2312" w:hAnsi="Times New Roman" w:cs="Times New Roman"/>
                <w:kern w:val="0"/>
                <w:sz w:val="24"/>
                <w:szCs w:val="24"/>
              </w:rPr>
              <w:t>等五位一体教学实践与科研训练体系，将理论与实践深度结合，提高学生对所学知识的应用能力。</w:t>
            </w:r>
            <w:r w:rsidR="002E692E">
              <w:rPr>
                <w:rFonts w:ascii="Times New Roman" w:eastAsia="仿宋_GB2312" w:hAnsi="Times New Roman" w:cs="Times New Roman" w:hint="eastAsia"/>
                <w:kern w:val="0"/>
                <w:sz w:val="24"/>
                <w:szCs w:val="24"/>
              </w:rPr>
              <w:t>近年来，</w:t>
            </w:r>
            <w:r w:rsidR="00BA7680">
              <w:rPr>
                <w:rFonts w:ascii="Times New Roman" w:eastAsia="仿宋_GB2312" w:hAnsi="Times New Roman" w:cs="Times New Roman" w:hint="eastAsia"/>
                <w:kern w:val="0"/>
                <w:sz w:val="24"/>
                <w:szCs w:val="24"/>
              </w:rPr>
              <w:t>团队</w:t>
            </w:r>
            <w:r w:rsidR="002E692E">
              <w:rPr>
                <w:rFonts w:ascii="Times New Roman" w:eastAsia="仿宋_GB2312" w:hAnsi="Times New Roman" w:cs="Times New Roman" w:hint="eastAsia"/>
                <w:kern w:val="0"/>
                <w:sz w:val="24"/>
                <w:szCs w:val="24"/>
              </w:rPr>
              <w:t>建立的化学工程一流</w:t>
            </w:r>
            <w:proofErr w:type="gramStart"/>
            <w:r w:rsidR="002E692E">
              <w:rPr>
                <w:rFonts w:ascii="Times New Roman" w:eastAsia="仿宋_GB2312" w:hAnsi="Times New Roman" w:cs="Times New Roman" w:hint="eastAsia"/>
                <w:kern w:val="0"/>
                <w:sz w:val="24"/>
                <w:szCs w:val="24"/>
              </w:rPr>
              <w:t>课程群获校级</w:t>
            </w:r>
            <w:proofErr w:type="gramEnd"/>
            <w:r w:rsidR="002E692E">
              <w:rPr>
                <w:rFonts w:ascii="Times New Roman" w:eastAsia="仿宋_GB2312" w:hAnsi="Times New Roman" w:cs="Times New Roman" w:hint="eastAsia"/>
                <w:kern w:val="0"/>
                <w:sz w:val="24"/>
                <w:szCs w:val="24"/>
              </w:rPr>
              <w:t>教学成果二等奖</w:t>
            </w:r>
            <w:r w:rsidR="002E692E">
              <w:rPr>
                <w:rFonts w:ascii="Times New Roman" w:eastAsia="仿宋_GB2312" w:hAnsi="Times New Roman" w:cs="Times New Roman" w:hint="eastAsia"/>
                <w:kern w:val="0"/>
                <w:sz w:val="24"/>
                <w:szCs w:val="24"/>
              </w:rPr>
              <w:t>1</w:t>
            </w:r>
            <w:r w:rsidR="002E692E">
              <w:rPr>
                <w:rFonts w:ascii="Times New Roman" w:eastAsia="仿宋_GB2312" w:hAnsi="Times New Roman" w:cs="Times New Roman" w:hint="eastAsia"/>
                <w:kern w:val="0"/>
                <w:sz w:val="24"/>
                <w:szCs w:val="24"/>
              </w:rPr>
              <w:t>项。</w:t>
            </w:r>
          </w:p>
          <w:p w14:paraId="0704BD32" w14:textId="73233047" w:rsidR="001764D9" w:rsidRPr="00345E07" w:rsidRDefault="001764D9" w:rsidP="007A4980">
            <w:pPr>
              <w:autoSpaceDE w:val="0"/>
              <w:autoSpaceDN w:val="0"/>
              <w:adjustRightInd w:val="0"/>
              <w:spacing w:beforeLines="50" w:before="156" w:line="360" w:lineRule="auto"/>
              <w:rPr>
                <w:rFonts w:ascii="黑体" w:eastAsia="黑体" w:hAnsi="黑体" w:cs="Times New Roman"/>
                <w:b/>
                <w:kern w:val="0"/>
                <w:sz w:val="24"/>
                <w:szCs w:val="24"/>
              </w:rPr>
            </w:pPr>
            <w:r w:rsidRPr="00345E07">
              <w:rPr>
                <w:rFonts w:ascii="黑体" w:eastAsia="黑体" w:hAnsi="黑体" w:cs="Times New Roman"/>
                <w:b/>
                <w:kern w:val="0"/>
                <w:sz w:val="24"/>
                <w:szCs w:val="24"/>
              </w:rPr>
              <w:t>3.</w:t>
            </w:r>
            <w:r w:rsidR="008A3FEE" w:rsidRPr="00345E07">
              <w:rPr>
                <w:rFonts w:ascii="黑体" w:eastAsia="黑体" w:hAnsi="黑体" w:cs="Times New Roman"/>
                <w:b/>
                <w:kern w:val="0"/>
                <w:sz w:val="24"/>
                <w:szCs w:val="24"/>
              </w:rPr>
              <w:t>建设</w:t>
            </w:r>
            <w:r w:rsidR="003B34B2" w:rsidRPr="00345E07">
              <w:rPr>
                <w:rFonts w:ascii="黑体" w:eastAsia="黑体" w:hAnsi="黑体" w:cs="Times New Roman"/>
                <w:b/>
                <w:kern w:val="0"/>
                <w:sz w:val="24"/>
                <w:szCs w:val="24"/>
              </w:rPr>
              <w:t>多层次实践平台</w:t>
            </w:r>
            <w:r w:rsidR="008A3FEE" w:rsidRPr="00345E07">
              <w:rPr>
                <w:rFonts w:ascii="黑体" w:eastAsia="黑体" w:hAnsi="黑体" w:cs="Times New Roman"/>
                <w:b/>
                <w:kern w:val="0"/>
                <w:sz w:val="24"/>
                <w:szCs w:val="24"/>
              </w:rPr>
              <w:t>，</w:t>
            </w:r>
            <w:r w:rsidR="000840D4" w:rsidRPr="00345E07">
              <w:rPr>
                <w:rFonts w:ascii="黑体" w:eastAsia="黑体" w:hAnsi="黑体" w:cs="Times New Roman"/>
                <w:b/>
                <w:kern w:val="0"/>
                <w:sz w:val="24"/>
                <w:szCs w:val="24"/>
              </w:rPr>
              <w:t>培养学生创新</w:t>
            </w:r>
            <w:r w:rsidR="003B34B2" w:rsidRPr="00345E07">
              <w:rPr>
                <w:rFonts w:ascii="黑体" w:eastAsia="黑体" w:hAnsi="黑体" w:cs="Times New Roman"/>
                <w:b/>
                <w:kern w:val="0"/>
                <w:sz w:val="24"/>
                <w:szCs w:val="24"/>
              </w:rPr>
              <w:t>实践</w:t>
            </w:r>
            <w:r w:rsidR="000840D4" w:rsidRPr="00345E07">
              <w:rPr>
                <w:rFonts w:ascii="黑体" w:eastAsia="黑体" w:hAnsi="黑体" w:cs="Times New Roman"/>
                <w:b/>
                <w:kern w:val="0"/>
                <w:sz w:val="24"/>
                <w:szCs w:val="24"/>
              </w:rPr>
              <w:t>能力</w:t>
            </w:r>
          </w:p>
          <w:p w14:paraId="0F8227F9" w14:textId="7E71D758" w:rsidR="00F76C7F" w:rsidRPr="00345E07" w:rsidRDefault="006B7D54" w:rsidP="00345E07">
            <w:pPr>
              <w:autoSpaceDE w:val="0"/>
              <w:autoSpaceDN w:val="0"/>
              <w:adjustRightInd w:val="0"/>
              <w:spacing w:line="360" w:lineRule="auto"/>
              <w:ind w:firstLineChars="200" w:firstLine="480"/>
              <w:rPr>
                <w:rFonts w:ascii="Times New Roman" w:eastAsia="仿宋_GB2312" w:hAnsi="Times New Roman" w:cs="Times New Roman"/>
                <w:kern w:val="0"/>
                <w:sz w:val="24"/>
                <w:szCs w:val="24"/>
              </w:rPr>
            </w:pPr>
            <w:r w:rsidRPr="00345E07">
              <w:rPr>
                <w:rFonts w:ascii="Times New Roman" w:eastAsia="仿宋_GB2312" w:hAnsi="Times New Roman" w:cs="Times New Roman"/>
                <w:kern w:val="0"/>
                <w:sz w:val="24"/>
                <w:szCs w:val="24"/>
              </w:rPr>
              <w:t>团队拥有</w:t>
            </w:r>
            <w:r w:rsidR="0008401C" w:rsidRPr="00345E07">
              <w:rPr>
                <w:rFonts w:ascii="Times New Roman" w:eastAsia="仿宋_GB2312" w:hAnsi="Times New Roman" w:cs="Times New Roman"/>
                <w:kern w:val="0"/>
                <w:sz w:val="24"/>
                <w:szCs w:val="24"/>
              </w:rPr>
              <w:t>国家级虚拟仿真实验教学中心</w:t>
            </w:r>
            <w:r w:rsidR="0008401C" w:rsidRPr="00345E07">
              <w:rPr>
                <w:rFonts w:ascii="Times New Roman" w:eastAsia="仿宋_GB2312" w:hAnsi="Times New Roman" w:cs="Times New Roman"/>
                <w:kern w:val="0"/>
                <w:sz w:val="24"/>
                <w:szCs w:val="24"/>
              </w:rPr>
              <w:t>1</w:t>
            </w:r>
            <w:r w:rsidR="0008401C" w:rsidRPr="00345E07">
              <w:rPr>
                <w:rFonts w:ascii="Times New Roman" w:eastAsia="仿宋_GB2312" w:hAnsi="Times New Roman" w:cs="Times New Roman"/>
                <w:kern w:val="0"/>
                <w:sz w:val="24"/>
                <w:szCs w:val="24"/>
              </w:rPr>
              <w:t>个、</w:t>
            </w:r>
            <w:r w:rsidRPr="00345E07">
              <w:rPr>
                <w:rFonts w:ascii="Times New Roman" w:eastAsia="仿宋_GB2312" w:hAnsi="Times New Roman" w:cs="Times New Roman"/>
                <w:kern w:val="0"/>
                <w:sz w:val="24"/>
                <w:szCs w:val="24"/>
              </w:rPr>
              <w:t>陕西省经济植物资源开发利用重点实验室，国家林草局元宝枫、花椒、</w:t>
            </w:r>
            <w:proofErr w:type="gramStart"/>
            <w:r w:rsidRPr="00345E07">
              <w:rPr>
                <w:rFonts w:ascii="Times New Roman" w:eastAsia="仿宋_GB2312" w:hAnsi="Times New Roman" w:cs="Times New Roman"/>
                <w:kern w:val="0"/>
                <w:sz w:val="24"/>
                <w:szCs w:val="24"/>
              </w:rPr>
              <w:t>枣工程</w:t>
            </w:r>
            <w:proofErr w:type="gramEnd"/>
            <w:r w:rsidRPr="00345E07">
              <w:rPr>
                <w:rFonts w:ascii="Times New Roman" w:eastAsia="仿宋_GB2312" w:hAnsi="Times New Roman" w:cs="Times New Roman"/>
                <w:kern w:val="0"/>
                <w:sz w:val="24"/>
                <w:szCs w:val="24"/>
              </w:rPr>
              <w:t>技术研究中心与陕西省核桃工程中心等省部级科研平台</w:t>
            </w:r>
            <w:r w:rsidR="0008401C" w:rsidRPr="00345E07">
              <w:rPr>
                <w:rFonts w:ascii="Times New Roman" w:eastAsia="仿宋_GB2312" w:hAnsi="Times New Roman" w:cs="Times New Roman"/>
                <w:kern w:val="0"/>
                <w:sz w:val="24"/>
                <w:szCs w:val="24"/>
              </w:rPr>
              <w:t>5</w:t>
            </w:r>
            <w:r w:rsidRPr="00345E07">
              <w:rPr>
                <w:rFonts w:ascii="Times New Roman" w:eastAsia="仿宋_GB2312" w:hAnsi="Times New Roman" w:cs="Times New Roman"/>
                <w:kern w:val="0"/>
                <w:sz w:val="24"/>
                <w:szCs w:val="24"/>
              </w:rPr>
              <w:t>个，核桃、元宝枫、板栗等推广试验示范站</w:t>
            </w:r>
            <w:r w:rsidR="0008401C" w:rsidRPr="00345E07">
              <w:rPr>
                <w:rFonts w:ascii="Times New Roman" w:eastAsia="仿宋_GB2312" w:hAnsi="Times New Roman" w:cs="Times New Roman"/>
                <w:kern w:val="0"/>
                <w:sz w:val="24"/>
                <w:szCs w:val="24"/>
              </w:rPr>
              <w:t>3</w:t>
            </w:r>
            <w:r w:rsidRPr="00345E07">
              <w:rPr>
                <w:rFonts w:ascii="Times New Roman" w:eastAsia="仿宋_GB2312" w:hAnsi="Times New Roman" w:cs="Times New Roman"/>
                <w:kern w:val="0"/>
                <w:sz w:val="24"/>
                <w:szCs w:val="24"/>
              </w:rPr>
              <w:t>个，以及</w:t>
            </w:r>
            <w:r w:rsidR="0008401C" w:rsidRPr="00345E07">
              <w:rPr>
                <w:rFonts w:ascii="Times New Roman" w:eastAsia="仿宋_GB2312" w:hAnsi="Times New Roman" w:cs="Times New Roman"/>
                <w:kern w:val="0"/>
                <w:sz w:val="24"/>
                <w:szCs w:val="24"/>
              </w:rPr>
              <w:t>本科综合教学实验室</w:t>
            </w:r>
            <w:r w:rsidR="0008401C" w:rsidRPr="00345E07">
              <w:rPr>
                <w:rFonts w:ascii="Times New Roman" w:eastAsia="仿宋_GB2312" w:hAnsi="Times New Roman" w:cs="Times New Roman"/>
                <w:kern w:val="0"/>
                <w:sz w:val="24"/>
                <w:szCs w:val="24"/>
              </w:rPr>
              <w:t>6</w:t>
            </w:r>
            <w:r w:rsidR="0008401C" w:rsidRPr="00345E07">
              <w:rPr>
                <w:rFonts w:ascii="Times New Roman" w:eastAsia="仿宋_GB2312" w:hAnsi="Times New Roman" w:cs="Times New Roman"/>
                <w:kern w:val="0"/>
                <w:sz w:val="24"/>
                <w:szCs w:val="24"/>
              </w:rPr>
              <w:t>个和校外实习实践基地</w:t>
            </w:r>
            <w:r w:rsidR="0008401C" w:rsidRPr="00345E07">
              <w:rPr>
                <w:rFonts w:ascii="Times New Roman" w:eastAsia="仿宋_GB2312" w:hAnsi="Times New Roman" w:cs="Times New Roman"/>
                <w:kern w:val="0"/>
                <w:sz w:val="24"/>
                <w:szCs w:val="24"/>
              </w:rPr>
              <w:t>10</w:t>
            </w:r>
            <w:r w:rsidR="0008401C" w:rsidRPr="00345E07">
              <w:rPr>
                <w:rFonts w:ascii="Times New Roman" w:eastAsia="仿宋_GB2312" w:hAnsi="Times New Roman" w:cs="Times New Roman"/>
                <w:kern w:val="0"/>
                <w:sz w:val="24"/>
                <w:szCs w:val="24"/>
              </w:rPr>
              <w:t>个，形成了国家、省部级、校企等</w:t>
            </w:r>
            <w:r w:rsidR="003B34B2" w:rsidRPr="00345E07">
              <w:rPr>
                <w:rFonts w:ascii="Times New Roman" w:eastAsia="仿宋_GB2312" w:hAnsi="Times New Roman" w:cs="Times New Roman"/>
                <w:kern w:val="0"/>
                <w:sz w:val="24"/>
                <w:szCs w:val="24"/>
              </w:rPr>
              <w:t>多层次开放式、综合性</w:t>
            </w:r>
            <w:r w:rsidR="00686BDE" w:rsidRPr="00345E07">
              <w:rPr>
                <w:rFonts w:ascii="Times New Roman" w:eastAsia="仿宋_GB2312" w:hAnsi="Times New Roman" w:cs="Times New Roman"/>
                <w:kern w:val="0"/>
                <w:sz w:val="24"/>
                <w:szCs w:val="24"/>
              </w:rPr>
              <w:t>实验实习实训</w:t>
            </w:r>
            <w:r w:rsidR="0008401C" w:rsidRPr="00345E07">
              <w:rPr>
                <w:rFonts w:ascii="Times New Roman" w:eastAsia="仿宋_GB2312" w:hAnsi="Times New Roman" w:cs="Times New Roman"/>
                <w:kern w:val="0"/>
                <w:sz w:val="24"/>
                <w:szCs w:val="24"/>
              </w:rPr>
              <w:t>平台，</w:t>
            </w:r>
            <w:r w:rsidR="003B34B2" w:rsidRPr="00345E07">
              <w:rPr>
                <w:rFonts w:ascii="Times New Roman" w:eastAsia="仿宋_GB2312" w:hAnsi="Times New Roman" w:cs="Times New Roman"/>
                <w:kern w:val="0"/>
                <w:sz w:val="24"/>
                <w:szCs w:val="24"/>
              </w:rPr>
              <w:t>数量充足，教学力量雄厚。利用实验教学建设项目、教育领域扩大投资</w:t>
            </w:r>
            <w:proofErr w:type="gramStart"/>
            <w:r w:rsidR="003B0324" w:rsidRPr="00345E07">
              <w:rPr>
                <w:rFonts w:ascii="Times New Roman" w:eastAsia="仿宋_GB2312" w:hAnsi="Times New Roman" w:cs="Times New Roman"/>
                <w:kern w:val="0"/>
                <w:sz w:val="24"/>
                <w:szCs w:val="24"/>
              </w:rPr>
              <w:t>专项等</w:t>
            </w:r>
            <w:proofErr w:type="gramEnd"/>
            <w:r w:rsidR="003B34B2" w:rsidRPr="00345E07">
              <w:rPr>
                <w:rFonts w:ascii="Times New Roman" w:eastAsia="仿宋_GB2312" w:hAnsi="Times New Roman" w:cs="Times New Roman"/>
                <w:kern w:val="0"/>
                <w:sz w:val="24"/>
                <w:szCs w:val="24"/>
              </w:rPr>
              <w:t>加强实验教学资源建设，</w:t>
            </w:r>
            <w:r w:rsidR="00F76C7F" w:rsidRPr="00345E07">
              <w:rPr>
                <w:rFonts w:ascii="Times New Roman" w:eastAsia="仿宋_GB2312" w:hAnsi="Times New Roman" w:cs="Times New Roman"/>
                <w:kern w:val="0"/>
                <w:sz w:val="24"/>
                <w:szCs w:val="24"/>
              </w:rPr>
              <w:t>投入建设经费</w:t>
            </w:r>
            <w:r w:rsidR="00F76C7F" w:rsidRPr="00345E07">
              <w:rPr>
                <w:rFonts w:ascii="Times New Roman" w:eastAsia="仿宋_GB2312" w:hAnsi="Times New Roman" w:cs="Times New Roman"/>
                <w:kern w:val="0"/>
                <w:sz w:val="24"/>
                <w:szCs w:val="24"/>
              </w:rPr>
              <w:t>300</w:t>
            </w:r>
            <w:r w:rsidR="00F76C7F" w:rsidRPr="00345E07">
              <w:rPr>
                <w:rFonts w:ascii="Times New Roman" w:eastAsia="仿宋_GB2312" w:hAnsi="Times New Roman" w:cs="Times New Roman"/>
                <w:kern w:val="0"/>
                <w:sz w:val="24"/>
                <w:szCs w:val="24"/>
              </w:rPr>
              <w:t>万元更新、购置、升级仪器设备</w:t>
            </w:r>
            <w:r w:rsidR="00F76C7F" w:rsidRPr="00345E07">
              <w:rPr>
                <w:rFonts w:ascii="Times New Roman" w:eastAsia="仿宋_GB2312" w:hAnsi="Times New Roman" w:cs="Times New Roman"/>
                <w:kern w:val="0"/>
                <w:sz w:val="24"/>
                <w:szCs w:val="24"/>
              </w:rPr>
              <w:t>100</w:t>
            </w:r>
            <w:r w:rsidR="00F76C7F" w:rsidRPr="00345E07">
              <w:rPr>
                <w:rFonts w:ascii="Times New Roman" w:eastAsia="仿宋_GB2312" w:hAnsi="Times New Roman" w:cs="Times New Roman"/>
                <w:kern w:val="0"/>
                <w:sz w:val="24"/>
                <w:szCs w:val="24"/>
              </w:rPr>
              <w:t>多套件</w:t>
            </w:r>
            <w:r w:rsidR="00FE525F" w:rsidRPr="00345E07">
              <w:rPr>
                <w:rFonts w:ascii="Times New Roman" w:eastAsia="仿宋_GB2312" w:hAnsi="Times New Roman" w:cs="Times New Roman"/>
                <w:kern w:val="0"/>
                <w:sz w:val="24"/>
                <w:szCs w:val="24"/>
              </w:rPr>
              <w:t>，优化</w:t>
            </w:r>
            <w:r w:rsidR="0063568C" w:rsidRPr="00345E07">
              <w:rPr>
                <w:rFonts w:ascii="Times New Roman" w:eastAsia="仿宋_GB2312" w:hAnsi="Times New Roman" w:cs="Times New Roman"/>
                <w:kern w:val="0"/>
                <w:sz w:val="24"/>
                <w:szCs w:val="24"/>
              </w:rPr>
              <w:t>及</w:t>
            </w:r>
            <w:r w:rsidR="00FE525F" w:rsidRPr="00345E07">
              <w:rPr>
                <w:rFonts w:ascii="Times New Roman" w:eastAsia="仿宋_GB2312" w:hAnsi="Times New Roman" w:cs="Times New Roman"/>
                <w:kern w:val="0"/>
                <w:sz w:val="24"/>
                <w:szCs w:val="24"/>
              </w:rPr>
              <w:t>新建综合型、创新性、前沿性、探索性实验内容</w:t>
            </w:r>
            <w:r w:rsidR="00FE525F" w:rsidRPr="00345E07">
              <w:rPr>
                <w:rFonts w:ascii="Times New Roman" w:eastAsia="仿宋_GB2312" w:hAnsi="Times New Roman" w:cs="Times New Roman"/>
                <w:kern w:val="0"/>
                <w:sz w:val="24"/>
                <w:szCs w:val="24"/>
              </w:rPr>
              <w:t>12</w:t>
            </w:r>
            <w:r w:rsidR="00FE525F" w:rsidRPr="00345E07">
              <w:rPr>
                <w:rFonts w:ascii="Times New Roman" w:eastAsia="仿宋_GB2312" w:hAnsi="Times New Roman" w:cs="Times New Roman"/>
                <w:kern w:val="0"/>
                <w:sz w:val="24"/>
                <w:szCs w:val="24"/>
              </w:rPr>
              <w:t>项；</w:t>
            </w:r>
            <w:r w:rsidR="0063568C" w:rsidRPr="00345E07">
              <w:rPr>
                <w:rFonts w:ascii="Times New Roman" w:eastAsia="仿宋_GB2312" w:hAnsi="Times New Roman" w:cs="Times New Roman"/>
                <w:kern w:val="0"/>
                <w:sz w:val="24"/>
                <w:szCs w:val="24"/>
              </w:rPr>
              <w:t>推进科研反哺教学，促进科教融合育人，把优质科研资源转化为育人资源和优势，将最新科研成果引入人才培养。开设研究性课程，提供研究性实验条件，鼓励学生</w:t>
            </w:r>
            <w:proofErr w:type="gramStart"/>
            <w:r w:rsidR="0063568C" w:rsidRPr="00345E07">
              <w:rPr>
                <w:rFonts w:ascii="Times New Roman" w:eastAsia="仿宋_GB2312" w:hAnsi="Times New Roman" w:cs="Times New Roman"/>
                <w:kern w:val="0"/>
                <w:sz w:val="24"/>
                <w:szCs w:val="24"/>
              </w:rPr>
              <w:t>参与科创训练</w:t>
            </w:r>
            <w:proofErr w:type="gramEnd"/>
            <w:r w:rsidR="0063568C" w:rsidRPr="00345E07">
              <w:rPr>
                <w:rFonts w:ascii="Times New Roman" w:eastAsia="仿宋_GB2312" w:hAnsi="Times New Roman" w:cs="Times New Roman"/>
                <w:kern w:val="0"/>
                <w:sz w:val="24"/>
                <w:szCs w:val="24"/>
              </w:rPr>
              <w:t>，推进学生进课题、进实验室、进团队，培养学生创新思维和创新能力。主导及承办林产化工类学科竞赛，吸引了来自全国</w:t>
            </w:r>
            <w:r w:rsidR="0063568C" w:rsidRPr="00345E07">
              <w:rPr>
                <w:rFonts w:ascii="Times New Roman" w:eastAsia="仿宋_GB2312" w:hAnsi="Times New Roman" w:cs="Times New Roman"/>
                <w:kern w:val="0"/>
                <w:sz w:val="24"/>
                <w:szCs w:val="24"/>
              </w:rPr>
              <w:t>200</w:t>
            </w:r>
            <w:r w:rsidR="0063568C" w:rsidRPr="00345E07">
              <w:rPr>
                <w:rFonts w:ascii="Times New Roman" w:eastAsia="仿宋_GB2312" w:hAnsi="Times New Roman" w:cs="Times New Roman"/>
                <w:kern w:val="0"/>
                <w:sz w:val="24"/>
                <w:szCs w:val="24"/>
              </w:rPr>
              <w:t>余人参与，影响力持续扩大</w:t>
            </w:r>
            <w:r w:rsidR="002E692E">
              <w:rPr>
                <w:rFonts w:ascii="Times New Roman" w:eastAsia="仿宋_GB2312" w:hAnsi="Times New Roman" w:cs="Times New Roman" w:hint="eastAsia"/>
                <w:kern w:val="0"/>
                <w:sz w:val="24"/>
                <w:szCs w:val="24"/>
              </w:rPr>
              <w:t>。</w:t>
            </w:r>
            <w:r w:rsidR="002E692E" w:rsidRPr="00345E07">
              <w:rPr>
                <w:rFonts w:ascii="Times New Roman" w:eastAsia="仿宋_GB2312" w:hAnsi="Times New Roman" w:cs="Times New Roman"/>
                <w:kern w:val="0"/>
                <w:sz w:val="24"/>
                <w:szCs w:val="24"/>
              </w:rPr>
              <w:t>此外，拓展协同育人实践教学，推进产教融合、校企（地）合作，联合开发课程、编写教材，探索共建实习实训基地，</w:t>
            </w:r>
            <w:r w:rsidR="002E692E" w:rsidRPr="00345E07">
              <w:rPr>
                <w:rFonts w:ascii="Times New Roman" w:eastAsia="仿宋_GB2312" w:hAnsi="Times New Roman" w:cs="Times New Roman"/>
                <w:kern w:val="0"/>
                <w:sz w:val="24"/>
                <w:szCs w:val="24"/>
              </w:rPr>
              <w:lastRenderedPageBreak/>
              <w:t>提升应用型人才的培养能力。</w:t>
            </w:r>
            <w:r w:rsidR="0063568C" w:rsidRPr="00345E07">
              <w:rPr>
                <w:rFonts w:ascii="Times New Roman" w:eastAsia="仿宋_GB2312" w:hAnsi="Times New Roman" w:cs="Times New Roman"/>
                <w:kern w:val="0"/>
                <w:sz w:val="24"/>
                <w:szCs w:val="24"/>
              </w:rPr>
              <w:t>近年来，团队指导国家级</w:t>
            </w:r>
            <w:r w:rsidR="00BA7680">
              <w:rPr>
                <w:rFonts w:ascii="Times New Roman" w:eastAsia="仿宋_GB2312" w:hAnsi="Times New Roman" w:cs="Times New Roman" w:hint="eastAsia"/>
                <w:kern w:val="0"/>
                <w:sz w:val="24"/>
                <w:szCs w:val="24"/>
              </w:rPr>
              <w:t>大学生</w:t>
            </w:r>
            <w:proofErr w:type="gramStart"/>
            <w:r w:rsidR="0063568C" w:rsidRPr="00345E07">
              <w:rPr>
                <w:rFonts w:ascii="Times New Roman" w:eastAsia="仿宋_GB2312" w:hAnsi="Times New Roman" w:cs="Times New Roman"/>
                <w:kern w:val="0"/>
                <w:sz w:val="24"/>
                <w:szCs w:val="24"/>
              </w:rPr>
              <w:t>科创</w:t>
            </w:r>
            <w:r w:rsidR="00BA7680">
              <w:rPr>
                <w:rFonts w:ascii="Times New Roman" w:eastAsia="仿宋_GB2312" w:hAnsi="Times New Roman" w:cs="Times New Roman" w:hint="eastAsia"/>
                <w:kern w:val="0"/>
                <w:sz w:val="24"/>
                <w:szCs w:val="24"/>
              </w:rPr>
              <w:t>项目</w:t>
            </w:r>
            <w:proofErr w:type="gramEnd"/>
            <w:r w:rsidR="0063568C" w:rsidRPr="00345E07">
              <w:rPr>
                <w:rFonts w:ascii="Times New Roman" w:eastAsia="仿宋_GB2312" w:hAnsi="Times New Roman" w:cs="Times New Roman"/>
                <w:kern w:val="0"/>
                <w:sz w:val="24"/>
                <w:szCs w:val="24"/>
              </w:rPr>
              <w:t>20</w:t>
            </w:r>
            <w:r w:rsidR="0063568C" w:rsidRPr="00345E07">
              <w:rPr>
                <w:rFonts w:ascii="Times New Roman" w:eastAsia="仿宋_GB2312" w:hAnsi="Times New Roman" w:cs="Times New Roman"/>
                <w:kern w:val="0"/>
                <w:sz w:val="24"/>
                <w:szCs w:val="24"/>
              </w:rPr>
              <w:t>余项、省级</w:t>
            </w:r>
            <w:proofErr w:type="gramStart"/>
            <w:r w:rsidR="0063568C" w:rsidRPr="00345E07">
              <w:rPr>
                <w:rFonts w:ascii="Times New Roman" w:eastAsia="仿宋_GB2312" w:hAnsi="Times New Roman" w:cs="Times New Roman"/>
                <w:kern w:val="0"/>
                <w:sz w:val="24"/>
                <w:szCs w:val="24"/>
              </w:rPr>
              <w:t>科创</w:t>
            </w:r>
            <w:r w:rsidR="00BA7680">
              <w:rPr>
                <w:rFonts w:ascii="Times New Roman" w:eastAsia="仿宋_GB2312" w:hAnsi="Times New Roman" w:cs="Times New Roman" w:hint="eastAsia"/>
                <w:kern w:val="0"/>
                <w:sz w:val="24"/>
                <w:szCs w:val="24"/>
              </w:rPr>
              <w:t>项目</w:t>
            </w:r>
            <w:proofErr w:type="gramEnd"/>
            <w:r w:rsidR="0063568C" w:rsidRPr="00345E07">
              <w:rPr>
                <w:rFonts w:ascii="Times New Roman" w:eastAsia="仿宋_GB2312" w:hAnsi="Times New Roman" w:cs="Times New Roman"/>
                <w:kern w:val="0"/>
                <w:sz w:val="24"/>
                <w:szCs w:val="24"/>
              </w:rPr>
              <w:t>30</w:t>
            </w:r>
            <w:r w:rsidR="0063568C" w:rsidRPr="00345E07">
              <w:rPr>
                <w:rFonts w:ascii="Times New Roman" w:eastAsia="仿宋_GB2312" w:hAnsi="Times New Roman" w:cs="Times New Roman"/>
                <w:kern w:val="0"/>
                <w:sz w:val="24"/>
                <w:szCs w:val="24"/>
              </w:rPr>
              <w:t>余项，依托</w:t>
            </w:r>
            <w:r w:rsidR="005B2C01">
              <w:rPr>
                <w:rFonts w:ascii="Times New Roman" w:eastAsia="仿宋_GB2312" w:hAnsi="Times New Roman" w:cs="Times New Roman" w:hint="eastAsia"/>
                <w:kern w:val="0"/>
                <w:sz w:val="24"/>
                <w:szCs w:val="24"/>
              </w:rPr>
              <w:t>本科教学</w:t>
            </w:r>
            <w:r w:rsidR="0063568C" w:rsidRPr="00345E07">
              <w:rPr>
                <w:rFonts w:ascii="Times New Roman" w:eastAsia="仿宋_GB2312" w:hAnsi="Times New Roman" w:cs="Times New Roman"/>
                <w:kern w:val="0"/>
                <w:sz w:val="24"/>
                <w:szCs w:val="24"/>
              </w:rPr>
              <w:t>实验室，本科生以第一作者发表</w:t>
            </w:r>
            <w:r w:rsidR="0063568C" w:rsidRPr="00345E07">
              <w:rPr>
                <w:rFonts w:ascii="Times New Roman" w:eastAsia="仿宋_GB2312" w:hAnsi="Times New Roman" w:cs="Times New Roman"/>
                <w:kern w:val="0"/>
                <w:sz w:val="24"/>
                <w:szCs w:val="24"/>
              </w:rPr>
              <w:t>SCI</w:t>
            </w:r>
            <w:r w:rsidR="0063568C" w:rsidRPr="00345E07">
              <w:rPr>
                <w:rFonts w:ascii="Times New Roman" w:eastAsia="仿宋_GB2312" w:hAnsi="Times New Roman" w:cs="Times New Roman"/>
                <w:kern w:val="0"/>
                <w:sz w:val="24"/>
                <w:szCs w:val="24"/>
              </w:rPr>
              <w:t>收录论文</w:t>
            </w:r>
            <w:r w:rsidR="0063568C" w:rsidRPr="00345E07">
              <w:rPr>
                <w:rFonts w:ascii="Times New Roman" w:eastAsia="仿宋_GB2312" w:hAnsi="Times New Roman" w:cs="Times New Roman"/>
                <w:kern w:val="0"/>
                <w:sz w:val="24"/>
                <w:szCs w:val="24"/>
              </w:rPr>
              <w:t>3</w:t>
            </w:r>
            <w:r w:rsidR="0063568C" w:rsidRPr="00345E07">
              <w:rPr>
                <w:rFonts w:ascii="Times New Roman" w:eastAsia="仿宋_GB2312" w:hAnsi="Times New Roman" w:cs="Times New Roman"/>
                <w:kern w:val="0"/>
                <w:sz w:val="24"/>
                <w:szCs w:val="24"/>
              </w:rPr>
              <w:t>篇，</w:t>
            </w:r>
            <w:r w:rsidR="00BA7680">
              <w:rPr>
                <w:rFonts w:ascii="Times New Roman" w:eastAsia="仿宋_GB2312" w:hAnsi="Times New Roman" w:cs="Times New Roman" w:hint="eastAsia"/>
                <w:kern w:val="0"/>
                <w:sz w:val="24"/>
                <w:szCs w:val="24"/>
              </w:rPr>
              <w:t>参与</w:t>
            </w:r>
            <w:r w:rsidR="00EF60EB" w:rsidRPr="00345E07">
              <w:rPr>
                <w:rFonts w:ascii="Times New Roman" w:eastAsia="仿宋_GB2312" w:hAnsi="Times New Roman" w:cs="Times New Roman"/>
                <w:kern w:val="0"/>
                <w:sz w:val="24"/>
                <w:szCs w:val="24"/>
              </w:rPr>
              <w:t>申报</w:t>
            </w:r>
            <w:r w:rsidR="00BA7680">
              <w:rPr>
                <w:rFonts w:ascii="Times New Roman" w:eastAsia="仿宋_GB2312" w:hAnsi="Times New Roman" w:cs="Times New Roman" w:hint="eastAsia"/>
                <w:kern w:val="0"/>
                <w:sz w:val="24"/>
                <w:szCs w:val="24"/>
              </w:rPr>
              <w:t>国家发明</w:t>
            </w:r>
            <w:r w:rsidR="00EF60EB" w:rsidRPr="00345E07">
              <w:rPr>
                <w:rFonts w:ascii="Times New Roman" w:eastAsia="仿宋_GB2312" w:hAnsi="Times New Roman" w:cs="Times New Roman"/>
                <w:kern w:val="0"/>
                <w:sz w:val="24"/>
                <w:szCs w:val="24"/>
              </w:rPr>
              <w:t>专利</w:t>
            </w:r>
            <w:r w:rsidR="00EF60EB" w:rsidRPr="00345E07">
              <w:rPr>
                <w:rFonts w:ascii="Times New Roman" w:eastAsia="仿宋_GB2312" w:hAnsi="Times New Roman" w:cs="Times New Roman"/>
                <w:kern w:val="0"/>
                <w:sz w:val="24"/>
                <w:szCs w:val="24"/>
              </w:rPr>
              <w:t>5</w:t>
            </w:r>
            <w:r w:rsidR="00EF60EB" w:rsidRPr="00345E07">
              <w:rPr>
                <w:rFonts w:ascii="Times New Roman" w:eastAsia="仿宋_GB2312" w:hAnsi="Times New Roman" w:cs="Times New Roman"/>
                <w:kern w:val="0"/>
                <w:sz w:val="24"/>
                <w:szCs w:val="24"/>
              </w:rPr>
              <w:t>项，</w:t>
            </w:r>
            <w:r w:rsidR="0063568C" w:rsidRPr="00345E07">
              <w:rPr>
                <w:rFonts w:ascii="Times New Roman" w:eastAsia="仿宋_GB2312" w:hAnsi="Times New Roman" w:cs="Times New Roman"/>
                <w:kern w:val="0"/>
                <w:sz w:val="24"/>
                <w:szCs w:val="24"/>
              </w:rPr>
              <w:t>在国家级竞赛中获奖</w:t>
            </w:r>
            <w:r w:rsidR="00BA7680">
              <w:rPr>
                <w:rFonts w:ascii="Times New Roman" w:eastAsia="仿宋_GB2312" w:hAnsi="Times New Roman" w:cs="Times New Roman" w:hint="eastAsia"/>
                <w:kern w:val="0"/>
                <w:sz w:val="24"/>
                <w:szCs w:val="24"/>
              </w:rPr>
              <w:t>2</w:t>
            </w:r>
            <w:r w:rsidR="0063568C" w:rsidRPr="00345E07">
              <w:rPr>
                <w:rFonts w:ascii="Times New Roman" w:eastAsia="仿宋_GB2312" w:hAnsi="Times New Roman" w:cs="Times New Roman"/>
                <w:kern w:val="0"/>
                <w:sz w:val="24"/>
                <w:szCs w:val="24"/>
              </w:rPr>
              <w:t>0</w:t>
            </w:r>
            <w:r w:rsidR="00BA7680">
              <w:rPr>
                <w:rFonts w:ascii="Times New Roman" w:eastAsia="仿宋_GB2312" w:hAnsi="Times New Roman" w:cs="Times New Roman"/>
                <w:kern w:val="0"/>
                <w:sz w:val="24"/>
                <w:szCs w:val="24"/>
              </w:rPr>
              <w:t>余</w:t>
            </w:r>
            <w:r w:rsidR="00BA7680">
              <w:rPr>
                <w:rFonts w:ascii="Times New Roman" w:eastAsia="仿宋_GB2312" w:hAnsi="Times New Roman" w:cs="Times New Roman" w:hint="eastAsia"/>
                <w:kern w:val="0"/>
                <w:sz w:val="24"/>
                <w:szCs w:val="24"/>
              </w:rPr>
              <w:t>次</w:t>
            </w:r>
            <w:r w:rsidR="0063568C" w:rsidRPr="00345E07">
              <w:rPr>
                <w:rFonts w:ascii="Times New Roman" w:eastAsia="仿宋_GB2312" w:hAnsi="Times New Roman" w:cs="Times New Roman"/>
                <w:kern w:val="0"/>
                <w:sz w:val="24"/>
                <w:szCs w:val="24"/>
              </w:rPr>
              <w:t>。</w:t>
            </w:r>
          </w:p>
          <w:p w14:paraId="0EC3F707" w14:textId="71B9389E" w:rsidR="003B34B2" w:rsidRPr="00345E07" w:rsidRDefault="00404626" w:rsidP="007A4980">
            <w:pPr>
              <w:autoSpaceDE w:val="0"/>
              <w:autoSpaceDN w:val="0"/>
              <w:adjustRightInd w:val="0"/>
              <w:spacing w:beforeLines="50" w:before="156" w:line="360" w:lineRule="auto"/>
              <w:rPr>
                <w:rFonts w:ascii="黑体" w:eastAsia="黑体" w:hAnsi="黑体" w:cs="Times New Roman"/>
                <w:b/>
                <w:kern w:val="0"/>
                <w:sz w:val="24"/>
                <w:szCs w:val="24"/>
              </w:rPr>
            </w:pPr>
            <w:r w:rsidRPr="00345E07">
              <w:rPr>
                <w:rFonts w:ascii="黑体" w:eastAsia="黑体" w:hAnsi="黑体" w:cs="Times New Roman"/>
                <w:b/>
                <w:kern w:val="0"/>
                <w:sz w:val="24"/>
                <w:szCs w:val="24"/>
              </w:rPr>
              <w:t>4.</w:t>
            </w:r>
            <w:r w:rsidR="00646AD1" w:rsidRPr="00345E07">
              <w:rPr>
                <w:rFonts w:ascii="黑体" w:eastAsia="黑体" w:hAnsi="黑体" w:cs="Times New Roman"/>
                <w:b/>
                <w:kern w:val="0"/>
                <w:sz w:val="24"/>
                <w:szCs w:val="24"/>
              </w:rPr>
              <w:t>不断推进教学改革与实践</w:t>
            </w:r>
            <w:r w:rsidR="0064293D" w:rsidRPr="00345E07">
              <w:rPr>
                <w:rFonts w:ascii="黑体" w:eastAsia="黑体" w:hAnsi="黑体" w:cs="Times New Roman"/>
                <w:b/>
                <w:kern w:val="0"/>
                <w:sz w:val="24"/>
                <w:szCs w:val="24"/>
              </w:rPr>
              <w:t>，</w:t>
            </w:r>
            <w:r w:rsidR="00DA05F1" w:rsidRPr="00345E07">
              <w:rPr>
                <w:rFonts w:ascii="黑体" w:eastAsia="黑体" w:hAnsi="黑体" w:cs="Times New Roman"/>
                <w:b/>
                <w:kern w:val="0"/>
                <w:sz w:val="24"/>
                <w:szCs w:val="24"/>
              </w:rPr>
              <w:t>促进专业内涵式创新发展</w:t>
            </w:r>
          </w:p>
          <w:p w14:paraId="44B1E28A" w14:textId="60A4B5C4" w:rsidR="00350126" w:rsidRDefault="00646AD1" w:rsidP="00BA7680">
            <w:pPr>
              <w:spacing w:line="360" w:lineRule="auto"/>
              <w:ind w:firstLineChars="200" w:firstLine="480"/>
            </w:pPr>
            <w:r w:rsidRPr="00345E07">
              <w:rPr>
                <w:rFonts w:ascii="Times New Roman" w:eastAsia="仿宋_GB2312" w:hAnsi="Times New Roman" w:cs="Times New Roman"/>
                <w:sz w:val="24"/>
                <w:szCs w:val="24"/>
              </w:rPr>
              <w:t>面对新工科专业人才培养要求的变化，团队不断推进教学改革与实践</w:t>
            </w:r>
            <w:r w:rsidR="00E438A5" w:rsidRPr="00345E07">
              <w:rPr>
                <w:rFonts w:ascii="Times New Roman" w:eastAsia="仿宋_GB2312" w:hAnsi="Times New Roman" w:cs="Times New Roman"/>
                <w:sz w:val="24"/>
                <w:szCs w:val="24"/>
              </w:rPr>
              <w:t>。</w:t>
            </w:r>
            <w:r w:rsidR="00FA701E" w:rsidRPr="00345E07">
              <w:rPr>
                <w:rFonts w:ascii="Times New Roman" w:eastAsia="仿宋_GB2312" w:hAnsi="Times New Roman" w:cs="Times New Roman"/>
                <w:sz w:val="24"/>
                <w:szCs w:val="24"/>
              </w:rPr>
              <w:t>一是利用云平台、</w:t>
            </w:r>
            <w:r w:rsidR="00E438A5" w:rsidRPr="00345E07">
              <w:rPr>
                <w:rFonts w:ascii="Times New Roman" w:eastAsia="仿宋_GB2312" w:hAnsi="Times New Roman" w:cs="Times New Roman"/>
                <w:sz w:val="24"/>
                <w:szCs w:val="24"/>
              </w:rPr>
              <w:t>互联网、大数据、人工智能、虚拟现实等信息技术在专业教学改革与实践中的应用，</w:t>
            </w:r>
            <w:r w:rsidR="00687977" w:rsidRPr="00345E07">
              <w:rPr>
                <w:rFonts w:ascii="Times New Roman" w:eastAsia="仿宋_GB2312" w:hAnsi="Times New Roman" w:cs="Times New Roman"/>
                <w:sz w:val="24"/>
                <w:szCs w:val="24"/>
              </w:rPr>
              <w:t>以专业核心课程建设为重点，以价值教育为导向，</w:t>
            </w:r>
            <w:proofErr w:type="gramStart"/>
            <w:r w:rsidR="00FA701E" w:rsidRPr="00345E07">
              <w:rPr>
                <w:rFonts w:ascii="Times New Roman" w:eastAsia="仿宋_GB2312" w:hAnsi="Times New Roman" w:cs="Times New Roman"/>
                <w:sz w:val="24"/>
                <w:szCs w:val="24"/>
              </w:rPr>
              <w:t>探索</w:t>
            </w:r>
            <w:r w:rsidR="00E438A5" w:rsidRPr="00345E07">
              <w:rPr>
                <w:rFonts w:ascii="Times New Roman" w:eastAsia="仿宋_GB2312" w:hAnsi="Times New Roman" w:cs="Times New Roman"/>
                <w:sz w:val="24"/>
                <w:szCs w:val="24"/>
              </w:rPr>
              <w:t>线</w:t>
            </w:r>
            <w:proofErr w:type="gramEnd"/>
            <w:r w:rsidR="00E438A5" w:rsidRPr="00345E07">
              <w:rPr>
                <w:rFonts w:ascii="Times New Roman" w:eastAsia="仿宋_GB2312" w:hAnsi="Times New Roman" w:cs="Times New Roman"/>
                <w:sz w:val="24"/>
                <w:szCs w:val="24"/>
              </w:rPr>
              <w:t>上线下混合式教学、</w:t>
            </w:r>
            <w:r w:rsidR="00553725" w:rsidRPr="00345E07">
              <w:rPr>
                <w:rFonts w:ascii="Times New Roman" w:eastAsia="仿宋_GB2312" w:hAnsi="Times New Roman" w:cs="Times New Roman"/>
                <w:sz w:val="24"/>
                <w:szCs w:val="24"/>
              </w:rPr>
              <w:t>微视频、</w:t>
            </w:r>
            <w:r w:rsidR="00553725" w:rsidRPr="00345E07">
              <w:rPr>
                <w:rFonts w:ascii="Times New Roman" w:eastAsia="仿宋_GB2312" w:hAnsi="Times New Roman" w:cs="Times New Roman"/>
                <w:sz w:val="24"/>
                <w:szCs w:val="24"/>
              </w:rPr>
              <w:t>MOOC</w:t>
            </w:r>
            <w:r w:rsidR="00553725" w:rsidRPr="00345E07">
              <w:rPr>
                <w:rFonts w:ascii="Times New Roman" w:eastAsia="仿宋_GB2312" w:hAnsi="Times New Roman" w:cs="Times New Roman"/>
                <w:sz w:val="24"/>
                <w:szCs w:val="24"/>
              </w:rPr>
              <w:t>以及</w:t>
            </w:r>
            <w:r w:rsidR="00FA701E" w:rsidRPr="00345E07">
              <w:rPr>
                <w:rFonts w:ascii="Times New Roman" w:eastAsia="仿宋_GB2312" w:hAnsi="Times New Roman" w:cs="Times New Roman"/>
                <w:sz w:val="24"/>
                <w:szCs w:val="24"/>
              </w:rPr>
              <w:t>虚拟仿真实验项目</w:t>
            </w:r>
            <w:r w:rsidR="00553725" w:rsidRPr="00345E07">
              <w:rPr>
                <w:rFonts w:ascii="Times New Roman" w:eastAsia="仿宋_GB2312" w:hAnsi="Times New Roman" w:cs="Times New Roman"/>
                <w:sz w:val="24"/>
                <w:szCs w:val="24"/>
              </w:rPr>
              <w:t>等新型教学模式</w:t>
            </w:r>
            <w:r w:rsidR="00FA701E" w:rsidRPr="00345E07">
              <w:rPr>
                <w:rFonts w:ascii="Times New Roman" w:eastAsia="仿宋_GB2312" w:hAnsi="Times New Roman" w:cs="Times New Roman"/>
                <w:sz w:val="24"/>
                <w:szCs w:val="24"/>
              </w:rPr>
              <w:t>；</w:t>
            </w:r>
            <w:r w:rsidR="00553725" w:rsidRPr="00345E07">
              <w:rPr>
                <w:rFonts w:ascii="Times New Roman" w:eastAsia="仿宋_GB2312" w:hAnsi="Times New Roman" w:cs="Times New Roman"/>
                <w:sz w:val="24"/>
                <w:szCs w:val="24"/>
              </w:rPr>
              <w:t>二是</w:t>
            </w:r>
            <w:r w:rsidR="00FA701E" w:rsidRPr="00345E07">
              <w:rPr>
                <w:rFonts w:ascii="Times New Roman" w:eastAsia="仿宋_GB2312" w:hAnsi="Times New Roman" w:cs="Times New Roman"/>
                <w:sz w:val="24"/>
                <w:szCs w:val="24"/>
              </w:rPr>
              <w:t>深入推广启发式、</w:t>
            </w:r>
            <w:r w:rsidR="00553725" w:rsidRPr="00345E07">
              <w:rPr>
                <w:rFonts w:ascii="Times New Roman" w:eastAsia="仿宋_GB2312" w:hAnsi="Times New Roman" w:cs="Times New Roman"/>
                <w:sz w:val="24"/>
                <w:szCs w:val="24"/>
              </w:rPr>
              <w:t>翻转式、</w:t>
            </w:r>
            <w:r w:rsidR="00FA701E" w:rsidRPr="00345E07">
              <w:rPr>
                <w:rFonts w:ascii="Times New Roman" w:eastAsia="仿宋_GB2312" w:hAnsi="Times New Roman" w:cs="Times New Roman"/>
                <w:sz w:val="24"/>
                <w:szCs w:val="24"/>
              </w:rPr>
              <w:t>探究式、讨论式、参与式、案例式等教学方法，</w:t>
            </w:r>
            <w:r w:rsidR="00687977" w:rsidRPr="00345E07">
              <w:rPr>
                <w:rFonts w:ascii="Times New Roman" w:eastAsia="仿宋_GB2312" w:hAnsi="Times New Roman" w:cs="Times New Roman"/>
                <w:sz w:val="24"/>
                <w:szCs w:val="24"/>
              </w:rPr>
              <w:t>推进过程考核和多元评价，激发学生学习兴趣，提高学生的课堂参与度，启发学生深度思考，培养学生解决实际问题的综合能力，</w:t>
            </w:r>
            <w:r w:rsidR="00FA701E" w:rsidRPr="00345E07">
              <w:rPr>
                <w:rFonts w:ascii="Times New Roman" w:eastAsia="仿宋_GB2312" w:hAnsi="Times New Roman" w:cs="Times New Roman"/>
                <w:sz w:val="24"/>
                <w:szCs w:val="24"/>
              </w:rPr>
              <w:t>实现过程考核全覆盖；</w:t>
            </w:r>
            <w:r w:rsidR="006368CA" w:rsidRPr="00345E07">
              <w:rPr>
                <w:rFonts w:ascii="Times New Roman" w:eastAsia="仿宋_GB2312" w:hAnsi="Times New Roman" w:cs="Times New Roman"/>
                <w:sz w:val="24"/>
                <w:szCs w:val="24"/>
              </w:rPr>
              <w:t>三是深入推进</w:t>
            </w:r>
            <w:r w:rsidR="006368CA" w:rsidRPr="00345E07">
              <w:rPr>
                <w:rFonts w:ascii="Times New Roman" w:eastAsia="仿宋_GB2312" w:hAnsi="Times New Roman" w:cs="Times New Roman"/>
                <w:sz w:val="24"/>
                <w:szCs w:val="24"/>
              </w:rPr>
              <w:t>“</w:t>
            </w:r>
            <w:r w:rsidR="006368CA" w:rsidRPr="00345E07">
              <w:rPr>
                <w:rFonts w:ascii="Times New Roman" w:eastAsia="仿宋_GB2312" w:hAnsi="Times New Roman" w:cs="Times New Roman"/>
                <w:sz w:val="24"/>
                <w:szCs w:val="24"/>
              </w:rPr>
              <w:t>产教融合、协同育人</w:t>
            </w:r>
            <w:r w:rsidR="006368CA" w:rsidRPr="00345E07">
              <w:rPr>
                <w:rFonts w:ascii="Times New Roman" w:eastAsia="仿宋_GB2312" w:hAnsi="Times New Roman" w:cs="Times New Roman"/>
                <w:sz w:val="24"/>
                <w:szCs w:val="24"/>
              </w:rPr>
              <w:t>”</w:t>
            </w:r>
            <w:r w:rsidR="006368CA" w:rsidRPr="00345E07">
              <w:rPr>
                <w:rFonts w:ascii="Times New Roman" w:eastAsia="仿宋_GB2312" w:hAnsi="Times New Roman" w:cs="Times New Roman"/>
                <w:sz w:val="24"/>
                <w:szCs w:val="24"/>
              </w:rPr>
              <w:t>模式改革，以产学研合作项目为纽带，建立校企合作育人基地；积极探索专任教师和企业人员</w:t>
            </w:r>
            <w:r w:rsidR="006368CA" w:rsidRPr="00345E07">
              <w:rPr>
                <w:rFonts w:ascii="Times New Roman" w:eastAsia="仿宋_GB2312" w:hAnsi="Times New Roman" w:cs="Times New Roman"/>
                <w:sz w:val="24"/>
                <w:szCs w:val="24"/>
              </w:rPr>
              <w:t>“</w:t>
            </w:r>
            <w:r w:rsidR="006368CA" w:rsidRPr="00345E07">
              <w:rPr>
                <w:rFonts w:ascii="Times New Roman" w:eastAsia="仿宋_GB2312" w:hAnsi="Times New Roman" w:cs="Times New Roman"/>
                <w:sz w:val="24"/>
                <w:szCs w:val="24"/>
              </w:rPr>
              <w:t>双师同堂</w:t>
            </w:r>
            <w:r w:rsidR="006368CA" w:rsidRPr="00345E07">
              <w:rPr>
                <w:rFonts w:ascii="Times New Roman" w:eastAsia="仿宋_GB2312" w:hAnsi="Times New Roman" w:cs="Times New Roman"/>
                <w:sz w:val="24"/>
                <w:szCs w:val="24"/>
              </w:rPr>
              <w:t>”</w:t>
            </w:r>
            <w:r w:rsidR="006368CA" w:rsidRPr="00345E07">
              <w:rPr>
                <w:rFonts w:ascii="Times New Roman" w:eastAsia="仿宋_GB2312" w:hAnsi="Times New Roman" w:cs="Times New Roman"/>
                <w:sz w:val="24"/>
                <w:szCs w:val="24"/>
              </w:rPr>
              <w:t>教学，采用课程嵌入、项目实践、</w:t>
            </w:r>
            <w:proofErr w:type="gramStart"/>
            <w:r w:rsidR="006368CA" w:rsidRPr="00345E07">
              <w:rPr>
                <w:rFonts w:ascii="Times New Roman" w:eastAsia="仿宋_GB2312" w:hAnsi="Times New Roman" w:cs="Times New Roman"/>
                <w:sz w:val="24"/>
                <w:szCs w:val="24"/>
              </w:rPr>
              <w:t>实岗锻炼</w:t>
            </w:r>
            <w:proofErr w:type="gramEnd"/>
            <w:r w:rsidR="006368CA" w:rsidRPr="00345E07">
              <w:rPr>
                <w:rFonts w:ascii="Times New Roman" w:eastAsia="仿宋_GB2312" w:hAnsi="Times New Roman" w:cs="Times New Roman"/>
                <w:sz w:val="24"/>
                <w:szCs w:val="24"/>
              </w:rPr>
              <w:t>等多种形式，推进产教融合。</w:t>
            </w:r>
            <w:r w:rsidR="00687977" w:rsidRPr="00345E07">
              <w:rPr>
                <w:rFonts w:ascii="Times New Roman" w:eastAsia="仿宋_GB2312" w:hAnsi="Times New Roman" w:cs="Times New Roman"/>
                <w:sz w:val="24"/>
                <w:szCs w:val="24"/>
              </w:rPr>
              <w:t>四是持续开展场站</w:t>
            </w:r>
            <w:r w:rsidR="00687977" w:rsidRPr="00345E07">
              <w:rPr>
                <w:rFonts w:ascii="Times New Roman" w:eastAsia="仿宋_GB2312" w:hAnsi="Times New Roman" w:cs="Times New Roman"/>
                <w:sz w:val="24"/>
                <w:szCs w:val="24"/>
              </w:rPr>
              <w:t>“</w:t>
            </w:r>
            <w:r w:rsidR="00687977" w:rsidRPr="00345E07">
              <w:rPr>
                <w:rFonts w:ascii="Times New Roman" w:eastAsia="仿宋_GB2312" w:hAnsi="Times New Roman" w:cs="Times New Roman"/>
                <w:sz w:val="24"/>
                <w:szCs w:val="24"/>
              </w:rPr>
              <w:t>双百</w:t>
            </w:r>
            <w:r w:rsidR="00687977" w:rsidRPr="00345E07">
              <w:rPr>
                <w:rFonts w:ascii="Times New Roman" w:eastAsia="仿宋_GB2312" w:hAnsi="Times New Roman" w:cs="Times New Roman"/>
                <w:sz w:val="24"/>
                <w:szCs w:val="24"/>
              </w:rPr>
              <w:t>”</w:t>
            </w:r>
            <w:r w:rsidR="00687977" w:rsidRPr="00345E07">
              <w:rPr>
                <w:rFonts w:ascii="Times New Roman" w:eastAsia="仿宋_GB2312" w:hAnsi="Times New Roman" w:cs="Times New Roman"/>
                <w:sz w:val="24"/>
                <w:szCs w:val="24"/>
              </w:rPr>
              <w:t>实践教学立项目，培养</w:t>
            </w:r>
            <w:proofErr w:type="gramStart"/>
            <w:r w:rsidR="00687977" w:rsidRPr="00345E07">
              <w:rPr>
                <w:rFonts w:ascii="Times New Roman" w:eastAsia="仿宋_GB2312" w:hAnsi="Times New Roman" w:cs="Times New Roman"/>
                <w:sz w:val="24"/>
                <w:szCs w:val="24"/>
              </w:rPr>
              <w:t>学生知农爱农</w:t>
            </w:r>
            <w:proofErr w:type="gramEnd"/>
            <w:r w:rsidR="00687977" w:rsidRPr="00345E07">
              <w:rPr>
                <w:rFonts w:ascii="Times New Roman" w:eastAsia="仿宋_GB2312" w:hAnsi="Times New Roman" w:cs="Times New Roman"/>
                <w:sz w:val="24"/>
                <w:szCs w:val="24"/>
              </w:rPr>
              <w:t>情怀，激励学生以强农兴农为己任，投身服务三农。</w:t>
            </w:r>
            <w:r w:rsidR="00345E07">
              <w:rPr>
                <w:rFonts w:ascii="Times New Roman" w:eastAsia="仿宋_GB2312" w:hAnsi="Times New Roman" w:cs="Times New Roman" w:hint="eastAsia"/>
                <w:sz w:val="24"/>
                <w:szCs w:val="24"/>
              </w:rPr>
              <w:t>近年来，获批教育部产学研</w:t>
            </w:r>
            <w:r w:rsidR="00BA7680">
              <w:rPr>
                <w:rFonts w:ascii="Times New Roman" w:eastAsia="仿宋_GB2312" w:hAnsi="Times New Roman" w:cs="Times New Roman" w:hint="eastAsia"/>
                <w:sz w:val="24"/>
                <w:szCs w:val="24"/>
              </w:rPr>
              <w:t>合作项目</w:t>
            </w:r>
            <w:r w:rsidR="00BA7680">
              <w:rPr>
                <w:rFonts w:ascii="Times New Roman" w:eastAsia="仿宋_GB2312" w:hAnsi="Times New Roman" w:cs="Times New Roman" w:hint="eastAsia"/>
                <w:sz w:val="24"/>
                <w:szCs w:val="24"/>
              </w:rPr>
              <w:t>1</w:t>
            </w:r>
            <w:r w:rsidR="00BA7680">
              <w:rPr>
                <w:rFonts w:ascii="Times New Roman" w:eastAsia="仿宋_GB2312" w:hAnsi="Times New Roman" w:cs="Times New Roman" w:hint="eastAsia"/>
                <w:sz w:val="24"/>
                <w:szCs w:val="24"/>
              </w:rPr>
              <w:t>个、教育部</w:t>
            </w:r>
            <w:r w:rsidR="00BA7680" w:rsidRPr="009A10DC">
              <w:rPr>
                <w:rFonts w:ascii="Times New Roman" w:eastAsia="仿宋_GB2312" w:hAnsi="Times New Roman" w:cs="Times New Roman"/>
                <w:sz w:val="24"/>
                <w:szCs w:val="24"/>
              </w:rPr>
              <w:t>供需对接就业育人项目</w:t>
            </w:r>
            <w:r w:rsidR="00BA7680">
              <w:rPr>
                <w:rFonts w:ascii="Times New Roman" w:eastAsia="仿宋_GB2312" w:hAnsi="Times New Roman" w:cs="Times New Roman" w:hint="eastAsia"/>
                <w:sz w:val="24"/>
                <w:szCs w:val="24"/>
              </w:rPr>
              <w:t>1</w:t>
            </w:r>
            <w:r w:rsidR="00BA7680">
              <w:rPr>
                <w:rFonts w:ascii="Times New Roman" w:eastAsia="仿宋_GB2312" w:hAnsi="Times New Roman" w:cs="Times New Roman" w:hint="eastAsia"/>
                <w:sz w:val="24"/>
                <w:szCs w:val="24"/>
              </w:rPr>
              <w:t>个，</w:t>
            </w:r>
            <w:r w:rsidR="00345E07">
              <w:rPr>
                <w:rFonts w:ascii="Times New Roman" w:eastAsia="仿宋_GB2312" w:hAnsi="Times New Roman" w:cs="Times New Roman" w:hint="eastAsia"/>
                <w:sz w:val="24"/>
                <w:szCs w:val="24"/>
              </w:rPr>
              <w:t>承担各类教学改革项目</w:t>
            </w:r>
            <w:r w:rsidR="00345E07">
              <w:rPr>
                <w:rFonts w:ascii="Times New Roman" w:eastAsia="仿宋_GB2312" w:hAnsi="Times New Roman" w:cs="Times New Roman" w:hint="eastAsia"/>
                <w:sz w:val="24"/>
                <w:szCs w:val="24"/>
              </w:rPr>
              <w:t>12</w:t>
            </w:r>
            <w:r w:rsidR="00345E07">
              <w:rPr>
                <w:rFonts w:ascii="Times New Roman" w:eastAsia="仿宋_GB2312" w:hAnsi="Times New Roman" w:cs="Times New Roman" w:hint="eastAsia"/>
                <w:sz w:val="24"/>
                <w:szCs w:val="24"/>
              </w:rPr>
              <w:t>项，发表教改论文</w:t>
            </w:r>
            <w:r w:rsidR="00345E07">
              <w:rPr>
                <w:rFonts w:ascii="Times New Roman" w:eastAsia="仿宋_GB2312" w:hAnsi="Times New Roman" w:cs="Times New Roman" w:hint="eastAsia"/>
                <w:sz w:val="24"/>
                <w:szCs w:val="24"/>
              </w:rPr>
              <w:t>1</w:t>
            </w:r>
            <w:r w:rsidR="00175DD7">
              <w:rPr>
                <w:rFonts w:ascii="Times New Roman" w:eastAsia="仿宋_GB2312" w:hAnsi="Times New Roman" w:cs="Times New Roman" w:hint="eastAsia"/>
                <w:sz w:val="24"/>
                <w:szCs w:val="24"/>
              </w:rPr>
              <w:t>6</w:t>
            </w:r>
            <w:r w:rsidR="00345E07">
              <w:rPr>
                <w:rFonts w:ascii="Times New Roman" w:eastAsia="仿宋_GB2312" w:hAnsi="Times New Roman" w:cs="Times New Roman" w:hint="eastAsia"/>
                <w:sz w:val="24"/>
                <w:szCs w:val="24"/>
              </w:rPr>
              <w:t>篇</w:t>
            </w:r>
            <w:r w:rsidR="00BA7680">
              <w:rPr>
                <w:rFonts w:ascii="Times New Roman" w:eastAsia="仿宋_GB2312" w:hAnsi="Times New Roman" w:cs="Times New Roman" w:hint="eastAsia"/>
                <w:sz w:val="24"/>
                <w:szCs w:val="24"/>
              </w:rPr>
              <w:t>，团队</w:t>
            </w:r>
            <w:r w:rsidR="002E692E">
              <w:rPr>
                <w:rFonts w:ascii="Times New Roman" w:eastAsia="仿宋_GB2312" w:hAnsi="Times New Roman" w:cs="Times New Roman" w:hint="eastAsia"/>
                <w:sz w:val="24"/>
                <w:szCs w:val="24"/>
              </w:rPr>
              <w:t>提出的产学研用协同育人教改探索与实践获校级教学成果一等奖</w:t>
            </w:r>
            <w:r w:rsidR="002E692E">
              <w:rPr>
                <w:rFonts w:ascii="Times New Roman" w:eastAsia="仿宋_GB2312" w:hAnsi="Times New Roman" w:cs="Times New Roman" w:hint="eastAsia"/>
                <w:sz w:val="24"/>
                <w:szCs w:val="24"/>
              </w:rPr>
              <w:t>1</w:t>
            </w:r>
            <w:r w:rsidR="002E692E">
              <w:rPr>
                <w:rFonts w:ascii="Times New Roman" w:eastAsia="仿宋_GB2312" w:hAnsi="Times New Roman" w:cs="Times New Roman" w:hint="eastAsia"/>
                <w:sz w:val="24"/>
                <w:szCs w:val="24"/>
              </w:rPr>
              <w:t>项。</w:t>
            </w:r>
          </w:p>
        </w:tc>
      </w:tr>
    </w:tbl>
    <w:p w14:paraId="4F313EAF" w14:textId="77777777" w:rsidR="008E7F28" w:rsidRDefault="00844EB5">
      <w:pPr>
        <w:jc w:val="center"/>
        <w:rPr>
          <w:rFonts w:ascii="黑体" w:eastAsia="黑体"/>
          <w:sz w:val="36"/>
          <w:szCs w:val="36"/>
        </w:rPr>
      </w:pPr>
      <w:r>
        <w:rPr>
          <w:rFonts w:ascii="黑体" w:eastAsia="黑体" w:hint="eastAsia"/>
          <w:sz w:val="36"/>
          <w:szCs w:val="36"/>
        </w:rPr>
        <w:lastRenderedPageBreak/>
        <w:t>五、教学成果与贡献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E7F28" w14:paraId="15AB11F2" w14:textId="77777777">
        <w:tc>
          <w:tcPr>
            <w:tcW w:w="8522" w:type="dxa"/>
          </w:tcPr>
          <w:p w14:paraId="2F3EA135" w14:textId="77777777" w:rsidR="008E7F28" w:rsidRDefault="00844EB5">
            <w:pPr>
              <w:rPr>
                <w:rFonts w:ascii="仿宋" w:eastAsia="仿宋" w:hAnsi="仿宋" w:cs="仿宋"/>
                <w:sz w:val="15"/>
                <w:szCs w:val="16"/>
              </w:rPr>
            </w:pPr>
            <w:r>
              <w:rPr>
                <w:rFonts w:ascii="宋体" w:eastAsia="宋体" w:hAnsi="宋体" w:cs="宋体" w:hint="eastAsia"/>
                <w:sz w:val="18"/>
                <w:szCs w:val="16"/>
              </w:rPr>
              <w:t>客观记录教学团队在教学成果、专业建设、课程建设及教材建设、教学类竞赛等方面取得的成果和贡献</w:t>
            </w:r>
          </w:p>
          <w:p w14:paraId="25D53BD1" w14:textId="68F9E211" w:rsidR="009A10DC" w:rsidRDefault="002E692E" w:rsidP="007A4980">
            <w:pPr>
              <w:spacing w:beforeLines="50" w:before="156" w:line="360" w:lineRule="auto"/>
              <w:ind w:firstLineChars="200" w:firstLine="480"/>
              <w:rPr>
                <w:rFonts w:ascii="Times New Roman" w:eastAsia="仿宋_GB2312" w:hAnsi="Times New Roman" w:cs="Times New Roman"/>
                <w:sz w:val="24"/>
                <w:szCs w:val="24"/>
              </w:rPr>
            </w:pPr>
            <w:r w:rsidRPr="009A10DC">
              <w:rPr>
                <w:rFonts w:ascii="Times New Roman" w:eastAsia="仿宋_GB2312" w:hAnsi="Times New Roman" w:cs="Times New Roman"/>
                <w:sz w:val="24"/>
                <w:szCs w:val="24"/>
              </w:rPr>
              <w:t>近五年，</w:t>
            </w:r>
            <w:proofErr w:type="gramStart"/>
            <w:r w:rsidR="00A85A68">
              <w:rPr>
                <w:rFonts w:ascii="Times New Roman" w:eastAsia="仿宋_GB2312" w:hAnsi="Times New Roman" w:cs="Times New Roman"/>
                <w:sz w:val="24"/>
                <w:szCs w:val="24"/>
              </w:rPr>
              <w:t>团队获</w:t>
            </w:r>
            <w:proofErr w:type="gramEnd"/>
            <w:r w:rsidR="00A85A68">
              <w:rPr>
                <w:rFonts w:ascii="Times New Roman" w:eastAsia="仿宋_GB2312" w:hAnsi="Times New Roman" w:cs="Times New Roman" w:hint="eastAsia"/>
                <w:sz w:val="24"/>
                <w:szCs w:val="24"/>
              </w:rPr>
              <w:t>教育部</w:t>
            </w:r>
            <w:r w:rsidR="00A85A68" w:rsidRPr="00546CCD">
              <w:rPr>
                <w:rFonts w:ascii="Times New Roman" w:eastAsia="仿宋_GB2312" w:hAnsi="Times New Roman" w:cs="Times New Roman" w:hint="eastAsia"/>
                <w:sz w:val="24"/>
                <w:szCs w:val="24"/>
              </w:rPr>
              <w:t>产学合作协同育人项目</w:t>
            </w:r>
            <w:r w:rsidR="00A85A68">
              <w:rPr>
                <w:rFonts w:ascii="Times New Roman" w:eastAsia="仿宋_GB2312" w:hAnsi="Times New Roman" w:cs="Times New Roman" w:hint="eastAsia"/>
                <w:sz w:val="24"/>
                <w:szCs w:val="24"/>
              </w:rPr>
              <w:t>1</w:t>
            </w:r>
            <w:r w:rsidR="00A85A68">
              <w:rPr>
                <w:rFonts w:ascii="Times New Roman" w:eastAsia="仿宋_GB2312" w:hAnsi="Times New Roman" w:cs="Times New Roman" w:hint="eastAsia"/>
                <w:sz w:val="24"/>
                <w:szCs w:val="24"/>
              </w:rPr>
              <w:t>项、教育部</w:t>
            </w:r>
            <w:r w:rsidR="00350126" w:rsidRPr="009A10DC">
              <w:rPr>
                <w:rFonts w:ascii="Times New Roman" w:eastAsia="仿宋_GB2312" w:hAnsi="Times New Roman" w:cs="Times New Roman"/>
                <w:sz w:val="24"/>
                <w:szCs w:val="24"/>
              </w:rPr>
              <w:t>供需对接就业育人项目</w:t>
            </w:r>
            <w:r w:rsidR="00350126">
              <w:rPr>
                <w:rFonts w:ascii="Times New Roman" w:eastAsia="仿宋_GB2312" w:hAnsi="Times New Roman" w:cs="Times New Roman" w:hint="eastAsia"/>
                <w:sz w:val="24"/>
                <w:szCs w:val="24"/>
              </w:rPr>
              <w:t>1</w:t>
            </w:r>
            <w:r w:rsidR="00350126">
              <w:rPr>
                <w:rFonts w:ascii="Times New Roman" w:eastAsia="仿宋_GB2312" w:hAnsi="Times New Roman" w:cs="Times New Roman" w:hint="eastAsia"/>
                <w:sz w:val="24"/>
                <w:szCs w:val="24"/>
              </w:rPr>
              <w:t>项、</w:t>
            </w:r>
            <w:r w:rsidR="00350126" w:rsidRPr="009A10DC">
              <w:rPr>
                <w:rFonts w:ascii="Times New Roman" w:eastAsia="仿宋_GB2312" w:hAnsi="Times New Roman" w:cs="Times New Roman"/>
                <w:sz w:val="24"/>
                <w:szCs w:val="24"/>
              </w:rPr>
              <w:t>校级教学成果一等奖</w:t>
            </w:r>
            <w:r w:rsidR="00350126" w:rsidRPr="009A10DC">
              <w:rPr>
                <w:rFonts w:ascii="Times New Roman" w:eastAsia="仿宋_GB2312" w:hAnsi="Times New Roman" w:cs="Times New Roman"/>
                <w:sz w:val="24"/>
                <w:szCs w:val="24"/>
              </w:rPr>
              <w:t>1</w:t>
            </w:r>
            <w:r w:rsidR="00350126" w:rsidRPr="009A10DC">
              <w:rPr>
                <w:rFonts w:ascii="Times New Roman" w:eastAsia="仿宋_GB2312" w:hAnsi="Times New Roman" w:cs="Times New Roman"/>
                <w:sz w:val="24"/>
                <w:szCs w:val="24"/>
              </w:rPr>
              <w:t>项、二等奖</w:t>
            </w:r>
            <w:r w:rsidR="00350126" w:rsidRPr="009A10DC">
              <w:rPr>
                <w:rFonts w:ascii="Times New Roman" w:eastAsia="仿宋_GB2312" w:hAnsi="Times New Roman" w:cs="Times New Roman"/>
                <w:sz w:val="24"/>
                <w:szCs w:val="24"/>
              </w:rPr>
              <w:t>1</w:t>
            </w:r>
            <w:r w:rsidR="00350126" w:rsidRPr="009A10DC">
              <w:rPr>
                <w:rFonts w:ascii="Times New Roman" w:eastAsia="仿宋_GB2312" w:hAnsi="Times New Roman" w:cs="Times New Roman"/>
                <w:sz w:val="24"/>
                <w:szCs w:val="24"/>
              </w:rPr>
              <w:t>项，参与获</w:t>
            </w:r>
            <w:r w:rsidR="00023808">
              <w:rPr>
                <w:rFonts w:ascii="Times New Roman" w:eastAsia="仿宋_GB2312" w:hAnsi="Times New Roman" w:cs="Times New Roman" w:hint="eastAsia"/>
                <w:sz w:val="24"/>
                <w:szCs w:val="24"/>
              </w:rPr>
              <w:t>陕西省“十四五”教育科学规划课题</w:t>
            </w:r>
            <w:r w:rsidR="00023808">
              <w:rPr>
                <w:rFonts w:ascii="Times New Roman" w:eastAsia="仿宋_GB2312" w:hAnsi="Times New Roman" w:cs="Times New Roman" w:hint="eastAsia"/>
                <w:sz w:val="24"/>
                <w:szCs w:val="24"/>
              </w:rPr>
              <w:t>2</w:t>
            </w:r>
            <w:r w:rsidR="00023808">
              <w:rPr>
                <w:rFonts w:ascii="Times New Roman" w:eastAsia="仿宋_GB2312" w:hAnsi="Times New Roman" w:cs="Times New Roman" w:hint="eastAsia"/>
                <w:sz w:val="24"/>
                <w:szCs w:val="24"/>
              </w:rPr>
              <w:t>项、</w:t>
            </w:r>
            <w:r w:rsidR="00350126" w:rsidRPr="009A10DC">
              <w:rPr>
                <w:rFonts w:ascii="Times New Roman" w:eastAsia="仿宋_GB2312" w:hAnsi="Times New Roman" w:cs="Times New Roman"/>
                <w:sz w:val="24"/>
                <w:szCs w:val="24"/>
              </w:rPr>
              <w:t>省部级科技奖励</w:t>
            </w:r>
            <w:r w:rsidR="00350126" w:rsidRPr="009A10DC">
              <w:rPr>
                <w:rFonts w:ascii="Times New Roman" w:eastAsia="仿宋_GB2312" w:hAnsi="Times New Roman" w:cs="Times New Roman"/>
                <w:sz w:val="24"/>
                <w:szCs w:val="24"/>
              </w:rPr>
              <w:t>3</w:t>
            </w:r>
            <w:r w:rsidR="00350126" w:rsidRPr="009A10DC">
              <w:rPr>
                <w:rFonts w:ascii="Times New Roman" w:eastAsia="仿宋_GB2312" w:hAnsi="Times New Roman" w:cs="Times New Roman"/>
                <w:sz w:val="24"/>
                <w:szCs w:val="24"/>
              </w:rPr>
              <w:t>项，</w:t>
            </w:r>
            <w:r w:rsidR="00350126" w:rsidRPr="009A10DC">
              <w:rPr>
                <w:rFonts w:ascii="Times New Roman" w:eastAsia="仿宋_GB2312" w:hAnsi="Times New Roman" w:cs="Times New Roman"/>
                <w:sz w:val="24"/>
                <w:szCs w:val="24"/>
              </w:rPr>
              <w:t>1</w:t>
            </w:r>
            <w:r w:rsidR="00350126" w:rsidRPr="009A10DC">
              <w:rPr>
                <w:rFonts w:ascii="Times New Roman" w:eastAsia="仿宋_GB2312" w:hAnsi="Times New Roman" w:cs="Times New Roman"/>
                <w:sz w:val="24"/>
                <w:szCs w:val="24"/>
              </w:rPr>
              <w:t>人获陕西高校优秀党务工作者，</w:t>
            </w:r>
            <w:r w:rsidR="00350126" w:rsidRPr="009A10DC">
              <w:rPr>
                <w:rFonts w:ascii="Times New Roman" w:eastAsia="仿宋_GB2312" w:hAnsi="Times New Roman" w:cs="Times New Roman"/>
                <w:sz w:val="24"/>
                <w:szCs w:val="24"/>
              </w:rPr>
              <w:t>1</w:t>
            </w:r>
            <w:r w:rsidR="00350126" w:rsidRPr="009A10DC">
              <w:rPr>
                <w:rFonts w:ascii="Times New Roman" w:eastAsia="仿宋_GB2312" w:hAnsi="Times New Roman" w:cs="Times New Roman"/>
                <w:sz w:val="24"/>
                <w:szCs w:val="24"/>
              </w:rPr>
              <w:t>门课程入选我校第三批</w:t>
            </w:r>
            <w:r w:rsidR="00350126" w:rsidRPr="009A10DC">
              <w:rPr>
                <w:rFonts w:ascii="Times New Roman" w:eastAsia="仿宋_GB2312" w:hAnsi="Times New Roman" w:cs="Times New Roman"/>
                <w:sz w:val="24"/>
                <w:szCs w:val="24"/>
              </w:rPr>
              <w:t>“</w:t>
            </w:r>
            <w:r w:rsidR="00350126" w:rsidRPr="009A10DC">
              <w:rPr>
                <w:rFonts w:ascii="Times New Roman" w:eastAsia="仿宋_GB2312" w:hAnsi="Times New Roman" w:cs="Times New Roman"/>
                <w:sz w:val="24"/>
                <w:szCs w:val="24"/>
              </w:rPr>
              <w:t>大国三农</w:t>
            </w:r>
            <w:r w:rsidR="00350126" w:rsidRPr="009A10DC">
              <w:rPr>
                <w:rFonts w:ascii="Times New Roman" w:eastAsia="仿宋_GB2312" w:hAnsi="Times New Roman" w:cs="Times New Roman"/>
                <w:sz w:val="24"/>
                <w:szCs w:val="24"/>
              </w:rPr>
              <w:t>”</w:t>
            </w:r>
            <w:r w:rsidR="00350126" w:rsidRPr="009A10DC">
              <w:rPr>
                <w:rFonts w:ascii="Times New Roman" w:eastAsia="仿宋_GB2312" w:hAnsi="Times New Roman" w:cs="Times New Roman"/>
                <w:sz w:val="24"/>
                <w:szCs w:val="24"/>
              </w:rPr>
              <w:t>通识教育课程建设项目</w:t>
            </w:r>
            <w:r w:rsidR="00350126">
              <w:rPr>
                <w:rFonts w:ascii="Times New Roman" w:eastAsia="仿宋_GB2312" w:hAnsi="Times New Roman" w:cs="Times New Roman" w:hint="eastAsia"/>
                <w:sz w:val="24"/>
                <w:szCs w:val="24"/>
              </w:rPr>
              <w:t>，建设</w:t>
            </w:r>
            <w:r w:rsidR="00350126">
              <w:rPr>
                <w:rFonts w:ascii="Times New Roman" w:eastAsia="仿宋_GB2312" w:hAnsi="Times New Roman" w:cs="Times New Roman" w:hint="eastAsia"/>
                <w:sz w:val="24"/>
                <w:szCs w:val="24"/>
              </w:rPr>
              <w:t>2</w:t>
            </w:r>
            <w:r w:rsidR="00350126">
              <w:rPr>
                <w:rFonts w:ascii="Times New Roman" w:eastAsia="仿宋_GB2312" w:hAnsi="Times New Roman" w:cs="Times New Roman" w:hint="eastAsia"/>
                <w:sz w:val="24"/>
                <w:szCs w:val="24"/>
              </w:rPr>
              <w:t>门校级全英文课程、</w:t>
            </w:r>
            <w:r w:rsidR="00350126" w:rsidRPr="009A10DC">
              <w:rPr>
                <w:rFonts w:ascii="Times New Roman" w:eastAsia="仿宋_GB2312" w:hAnsi="Times New Roman" w:cs="Times New Roman"/>
                <w:sz w:val="24"/>
                <w:szCs w:val="24"/>
              </w:rPr>
              <w:t>4</w:t>
            </w:r>
            <w:r w:rsidR="00350126" w:rsidRPr="009A10DC">
              <w:rPr>
                <w:rFonts w:ascii="Times New Roman" w:eastAsia="仿宋_GB2312" w:hAnsi="Times New Roman" w:cs="Times New Roman"/>
                <w:sz w:val="24"/>
                <w:szCs w:val="24"/>
              </w:rPr>
              <w:t>门线上线下一流课程</w:t>
            </w:r>
            <w:r w:rsidR="00350126">
              <w:rPr>
                <w:rFonts w:ascii="Times New Roman" w:eastAsia="仿宋_GB2312" w:hAnsi="Times New Roman" w:cs="Times New Roman" w:hint="eastAsia"/>
                <w:sz w:val="24"/>
                <w:szCs w:val="24"/>
              </w:rPr>
              <w:t>、</w:t>
            </w:r>
            <w:r w:rsidR="00350126">
              <w:rPr>
                <w:rFonts w:ascii="Times New Roman" w:eastAsia="仿宋_GB2312" w:hAnsi="Times New Roman" w:cs="Times New Roman" w:hint="eastAsia"/>
                <w:sz w:val="24"/>
                <w:szCs w:val="24"/>
              </w:rPr>
              <w:t>1</w:t>
            </w:r>
            <w:r w:rsidR="00350126">
              <w:rPr>
                <w:rFonts w:ascii="Times New Roman" w:eastAsia="仿宋_GB2312" w:hAnsi="Times New Roman" w:cs="Times New Roman" w:hint="eastAsia"/>
                <w:sz w:val="24"/>
                <w:szCs w:val="24"/>
              </w:rPr>
              <w:t>个</w:t>
            </w:r>
            <w:r w:rsidR="00350126" w:rsidRPr="009A10DC">
              <w:rPr>
                <w:rFonts w:ascii="Times New Roman" w:eastAsia="仿宋_GB2312" w:hAnsi="Times New Roman" w:cs="Times New Roman"/>
                <w:sz w:val="24"/>
                <w:szCs w:val="24"/>
              </w:rPr>
              <w:t>虚拟仿真实验项目</w:t>
            </w:r>
            <w:r w:rsidR="00350126">
              <w:rPr>
                <w:rFonts w:ascii="Times New Roman" w:eastAsia="仿宋_GB2312" w:hAnsi="Times New Roman" w:cs="Times New Roman" w:hint="eastAsia"/>
                <w:sz w:val="24"/>
                <w:szCs w:val="24"/>
              </w:rPr>
              <w:t>、</w:t>
            </w:r>
            <w:r w:rsidR="00C43C1B" w:rsidRPr="008B7632">
              <w:rPr>
                <w:rFonts w:ascii="仿宋_GB2312" w:eastAsia="仿宋_GB2312" w:hAnsi="宋体" w:hint="eastAsia"/>
                <w:sz w:val="24"/>
                <w:szCs w:val="24"/>
              </w:rPr>
              <w:t>5</w:t>
            </w:r>
            <w:r w:rsidR="00350126" w:rsidRPr="008B7632">
              <w:rPr>
                <w:rFonts w:ascii="仿宋_GB2312" w:eastAsia="仿宋_GB2312" w:hAnsi="宋体" w:hint="eastAsia"/>
                <w:sz w:val="24"/>
                <w:szCs w:val="24"/>
              </w:rPr>
              <w:t>门</w:t>
            </w:r>
            <w:proofErr w:type="gramStart"/>
            <w:r w:rsidR="00350126" w:rsidRPr="00E645E5">
              <w:rPr>
                <w:rFonts w:ascii="仿宋_GB2312" w:eastAsia="仿宋_GB2312" w:hAnsi="宋体" w:hint="eastAsia"/>
                <w:sz w:val="24"/>
                <w:szCs w:val="24"/>
              </w:rPr>
              <w:t>课程思政示范</w:t>
            </w:r>
            <w:proofErr w:type="gramEnd"/>
            <w:r w:rsidR="00350126" w:rsidRPr="00E645E5">
              <w:rPr>
                <w:rFonts w:ascii="仿宋_GB2312" w:eastAsia="仿宋_GB2312" w:hAnsi="宋体" w:hint="eastAsia"/>
                <w:sz w:val="24"/>
                <w:szCs w:val="24"/>
              </w:rPr>
              <w:t>课</w:t>
            </w:r>
            <w:r w:rsidR="00350126" w:rsidRPr="009A10DC">
              <w:rPr>
                <w:rFonts w:ascii="Times New Roman" w:eastAsia="仿宋_GB2312" w:hAnsi="Times New Roman" w:cs="Times New Roman"/>
                <w:sz w:val="24"/>
                <w:szCs w:val="24"/>
              </w:rPr>
              <w:t>，出版教材</w:t>
            </w:r>
            <w:r w:rsidR="00350126" w:rsidRPr="009A10DC">
              <w:rPr>
                <w:rFonts w:ascii="Times New Roman" w:eastAsia="仿宋_GB2312" w:hAnsi="Times New Roman" w:cs="Times New Roman"/>
                <w:sz w:val="24"/>
                <w:szCs w:val="24"/>
              </w:rPr>
              <w:t>2</w:t>
            </w:r>
            <w:r w:rsidR="00350126" w:rsidRPr="009A10DC">
              <w:rPr>
                <w:rFonts w:ascii="Times New Roman" w:eastAsia="仿宋_GB2312" w:hAnsi="Times New Roman" w:cs="Times New Roman"/>
                <w:sz w:val="24"/>
                <w:szCs w:val="24"/>
              </w:rPr>
              <w:t>部</w:t>
            </w:r>
            <w:r w:rsidR="00C64945">
              <w:rPr>
                <w:rFonts w:ascii="Times New Roman" w:eastAsia="仿宋_GB2312" w:hAnsi="Times New Roman" w:cs="Times New Roman" w:hint="eastAsia"/>
                <w:sz w:val="24"/>
                <w:szCs w:val="24"/>
              </w:rPr>
              <w:t>。</w:t>
            </w:r>
            <w:r w:rsidR="009A10DC" w:rsidRPr="009A10DC">
              <w:rPr>
                <w:rFonts w:ascii="Times New Roman" w:eastAsia="仿宋_GB2312" w:hAnsi="Times New Roman" w:cs="Times New Roman"/>
                <w:sz w:val="24"/>
                <w:szCs w:val="24"/>
              </w:rPr>
              <w:t>林产化工专业获陕西省一流专业建设点，林业工程党支部获第三批陕西高校党建工作样板支部培育项目</w:t>
            </w:r>
            <w:r w:rsidR="00C43C1B">
              <w:rPr>
                <w:rFonts w:ascii="Times New Roman" w:eastAsia="仿宋_GB2312" w:hAnsi="Times New Roman" w:cs="Times New Roman" w:hint="eastAsia"/>
                <w:sz w:val="24"/>
                <w:szCs w:val="24"/>
              </w:rPr>
              <w:t>，主办的林产化工类专业竞赛入选学校“一院一品”特色类竞赛</w:t>
            </w:r>
            <w:r w:rsidR="009A10DC" w:rsidRPr="009A10DC">
              <w:rPr>
                <w:rFonts w:ascii="Times New Roman" w:eastAsia="仿宋_GB2312" w:hAnsi="Times New Roman" w:cs="Times New Roman"/>
                <w:sz w:val="24"/>
                <w:szCs w:val="24"/>
              </w:rPr>
              <w:t>。</w:t>
            </w:r>
          </w:p>
          <w:p w14:paraId="2D517667" w14:textId="73D32589" w:rsidR="002E692E" w:rsidRPr="009A10DC" w:rsidRDefault="002E692E" w:rsidP="009A10DC">
            <w:pPr>
              <w:spacing w:line="360" w:lineRule="auto"/>
              <w:rPr>
                <w:rFonts w:ascii="黑体" w:eastAsia="黑体" w:hAnsi="黑体" w:cs="Times New Roman"/>
                <w:b/>
                <w:sz w:val="24"/>
                <w:szCs w:val="24"/>
              </w:rPr>
            </w:pPr>
            <w:r w:rsidRPr="009A10DC">
              <w:rPr>
                <w:rFonts w:ascii="黑体" w:eastAsia="黑体" w:hAnsi="黑体" w:cs="Times New Roman"/>
                <w:b/>
                <w:sz w:val="24"/>
                <w:szCs w:val="24"/>
              </w:rPr>
              <w:lastRenderedPageBreak/>
              <w:t>1.</w:t>
            </w:r>
            <w:r w:rsidR="00733585" w:rsidRPr="009A10DC">
              <w:rPr>
                <w:rFonts w:ascii="黑体" w:eastAsia="黑体" w:hAnsi="黑体" w:cs="Times New Roman"/>
                <w:b/>
                <w:sz w:val="24"/>
                <w:szCs w:val="24"/>
              </w:rPr>
              <w:t>教学成果</w:t>
            </w:r>
          </w:p>
          <w:p w14:paraId="329C4EDD" w14:textId="5265CC8A" w:rsidR="00733585" w:rsidRPr="009A10DC" w:rsidRDefault="00733585" w:rsidP="009A10DC">
            <w:pPr>
              <w:spacing w:line="360" w:lineRule="auto"/>
              <w:ind w:firstLineChars="200" w:firstLine="480"/>
              <w:rPr>
                <w:rFonts w:ascii="Times New Roman" w:eastAsia="仿宋_GB2312" w:hAnsi="Times New Roman" w:cs="Times New Roman"/>
                <w:sz w:val="24"/>
                <w:szCs w:val="24"/>
              </w:rPr>
            </w:pPr>
            <w:r w:rsidRPr="009A10DC">
              <w:rPr>
                <w:rFonts w:ascii="Times New Roman" w:eastAsia="仿宋_GB2312" w:hAnsi="Times New Roman" w:cs="Times New Roman"/>
                <w:sz w:val="24"/>
                <w:szCs w:val="24"/>
              </w:rPr>
              <w:t>（</w:t>
            </w:r>
            <w:r w:rsidRPr="009A10DC">
              <w:rPr>
                <w:rFonts w:ascii="Times New Roman" w:eastAsia="仿宋_GB2312" w:hAnsi="Times New Roman" w:cs="Times New Roman"/>
                <w:sz w:val="24"/>
                <w:szCs w:val="24"/>
              </w:rPr>
              <w:t>1</w:t>
            </w:r>
            <w:r w:rsidRPr="009A10DC">
              <w:rPr>
                <w:rFonts w:ascii="Times New Roman" w:eastAsia="仿宋_GB2312" w:hAnsi="Times New Roman" w:cs="Times New Roman"/>
                <w:sz w:val="24"/>
                <w:szCs w:val="24"/>
              </w:rPr>
              <w:t>）</w:t>
            </w:r>
            <w:r w:rsidRPr="009A10DC">
              <w:rPr>
                <w:rFonts w:ascii="Times New Roman" w:eastAsia="仿宋_GB2312" w:hAnsi="Times New Roman" w:cs="Times New Roman"/>
                <w:sz w:val="24"/>
                <w:szCs w:val="24"/>
              </w:rPr>
              <w:t>“</w:t>
            </w:r>
            <w:r w:rsidRPr="009A10DC">
              <w:rPr>
                <w:rFonts w:ascii="Times New Roman" w:eastAsia="仿宋_GB2312" w:hAnsi="Times New Roman" w:cs="Times New Roman"/>
                <w:sz w:val="24"/>
                <w:szCs w:val="24"/>
              </w:rPr>
              <w:t>产学研协同，多元化评价，构建新时代林化创新人才培养体系</w:t>
            </w:r>
            <w:r w:rsidRPr="009A10DC">
              <w:rPr>
                <w:rFonts w:ascii="Times New Roman" w:eastAsia="仿宋_GB2312" w:hAnsi="Times New Roman" w:cs="Times New Roman"/>
                <w:sz w:val="24"/>
                <w:szCs w:val="24"/>
              </w:rPr>
              <w:t>”</w:t>
            </w:r>
            <w:r w:rsidRPr="009A10DC">
              <w:rPr>
                <w:rFonts w:ascii="Times New Roman" w:eastAsia="仿宋_GB2312" w:hAnsi="Times New Roman" w:cs="Times New Roman"/>
                <w:sz w:val="24"/>
                <w:szCs w:val="24"/>
              </w:rPr>
              <w:t>荣获</w:t>
            </w:r>
            <w:r w:rsidRPr="009A10DC">
              <w:rPr>
                <w:rFonts w:ascii="Times New Roman" w:eastAsia="仿宋_GB2312" w:hAnsi="Times New Roman" w:cs="Times New Roman"/>
                <w:sz w:val="24"/>
                <w:szCs w:val="24"/>
              </w:rPr>
              <w:t>2021</w:t>
            </w:r>
            <w:r w:rsidRPr="009A10DC">
              <w:rPr>
                <w:rFonts w:ascii="Times New Roman" w:eastAsia="仿宋_GB2312" w:hAnsi="Times New Roman" w:cs="Times New Roman"/>
                <w:sz w:val="24"/>
                <w:szCs w:val="24"/>
              </w:rPr>
              <w:t>年校级教学成果一等奖</w:t>
            </w:r>
          </w:p>
          <w:p w14:paraId="4754A150" w14:textId="2FD75F43" w:rsidR="00733585" w:rsidRPr="009A10DC" w:rsidRDefault="00733585" w:rsidP="009A10DC">
            <w:pPr>
              <w:spacing w:line="360" w:lineRule="auto"/>
              <w:ind w:firstLineChars="200" w:firstLine="480"/>
              <w:rPr>
                <w:rFonts w:ascii="Times New Roman" w:eastAsia="仿宋_GB2312" w:hAnsi="Times New Roman" w:cs="Times New Roman"/>
                <w:sz w:val="24"/>
                <w:szCs w:val="24"/>
              </w:rPr>
            </w:pPr>
            <w:r w:rsidRPr="009A10DC">
              <w:rPr>
                <w:rFonts w:ascii="Times New Roman" w:eastAsia="仿宋_GB2312" w:hAnsi="Times New Roman" w:cs="Times New Roman"/>
                <w:sz w:val="24"/>
                <w:szCs w:val="24"/>
              </w:rPr>
              <w:t>（</w:t>
            </w:r>
            <w:r w:rsidRPr="009A10DC">
              <w:rPr>
                <w:rFonts w:ascii="Times New Roman" w:eastAsia="仿宋_GB2312" w:hAnsi="Times New Roman" w:cs="Times New Roman"/>
                <w:sz w:val="24"/>
                <w:szCs w:val="24"/>
              </w:rPr>
              <w:t>2</w:t>
            </w:r>
            <w:r w:rsidRPr="009A10DC">
              <w:rPr>
                <w:rFonts w:ascii="Times New Roman" w:eastAsia="仿宋_GB2312" w:hAnsi="Times New Roman" w:cs="Times New Roman"/>
                <w:sz w:val="24"/>
                <w:szCs w:val="24"/>
              </w:rPr>
              <w:t>）</w:t>
            </w:r>
            <w:r w:rsidRPr="009A10DC">
              <w:rPr>
                <w:rFonts w:ascii="Times New Roman" w:eastAsia="仿宋_GB2312" w:hAnsi="Times New Roman" w:cs="Times New Roman"/>
                <w:sz w:val="24"/>
                <w:szCs w:val="24"/>
              </w:rPr>
              <w:t>“</w:t>
            </w:r>
            <w:r w:rsidRPr="009A10DC">
              <w:rPr>
                <w:rFonts w:ascii="Times New Roman" w:eastAsia="仿宋_GB2312" w:hAnsi="Times New Roman" w:cs="Times New Roman"/>
                <w:sz w:val="24"/>
                <w:szCs w:val="24"/>
              </w:rPr>
              <w:t>以工程实践与创新能力培养为核心，构建林业特色化工课程群教学体系</w:t>
            </w:r>
            <w:r w:rsidRPr="009A10DC">
              <w:rPr>
                <w:rFonts w:ascii="Times New Roman" w:eastAsia="仿宋_GB2312" w:hAnsi="Times New Roman" w:cs="Times New Roman"/>
                <w:sz w:val="24"/>
                <w:szCs w:val="24"/>
              </w:rPr>
              <w:t>”</w:t>
            </w:r>
            <w:r w:rsidRPr="009A10DC">
              <w:rPr>
                <w:rFonts w:ascii="Times New Roman" w:eastAsia="仿宋_GB2312" w:hAnsi="Times New Roman" w:cs="Times New Roman"/>
                <w:sz w:val="24"/>
                <w:szCs w:val="24"/>
              </w:rPr>
              <w:t>荣获</w:t>
            </w:r>
            <w:r w:rsidRPr="009A10DC">
              <w:rPr>
                <w:rFonts w:ascii="Times New Roman" w:eastAsia="仿宋_GB2312" w:hAnsi="Times New Roman" w:cs="Times New Roman"/>
                <w:sz w:val="24"/>
                <w:szCs w:val="24"/>
              </w:rPr>
              <w:t>2021</w:t>
            </w:r>
            <w:r w:rsidRPr="009A10DC">
              <w:rPr>
                <w:rFonts w:ascii="Times New Roman" w:eastAsia="仿宋_GB2312" w:hAnsi="Times New Roman" w:cs="Times New Roman"/>
                <w:sz w:val="24"/>
                <w:szCs w:val="24"/>
              </w:rPr>
              <w:t>年校级教学成果二等奖</w:t>
            </w:r>
          </w:p>
          <w:p w14:paraId="746E5259" w14:textId="7AFC1720" w:rsidR="00733585" w:rsidRPr="009A10DC" w:rsidRDefault="00733585" w:rsidP="009A10DC">
            <w:pPr>
              <w:spacing w:line="360" w:lineRule="auto"/>
              <w:rPr>
                <w:rFonts w:ascii="黑体" w:eastAsia="黑体" w:hAnsi="黑体" w:cs="Times New Roman"/>
                <w:b/>
                <w:sz w:val="24"/>
                <w:szCs w:val="24"/>
              </w:rPr>
            </w:pPr>
            <w:r w:rsidRPr="009A10DC">
              <w:rPr>
                <w:rFonts w:ascii="黑体" w:eastAsia="黑体" w:hAnsi="黑体" w:cs="Times New Roman"/>
                <w:b/>
                <w:sz w:val="24"/>
                <w:szCs w:val="24"/>
              </w:rPr>
              <w:t>2.专业建设</w:t>
            </w:r>
          </w:p>
          <w:p w14:paraId="141F2B88" w14:textId="145058B7" w:rsidR="008950F9" w:rsidRDefault="00733585" w:rsidP="009A10DC">
            <w:pPr>
              <w:spacing w:line="360" w:lineRule="auto"/>
              <w:ind w:firstLineChars="200" w:firstLine="480"/>
              <w:rPr>
                <w:rFonts w:ascii="Times New Roman" w:eastAsia="仿宋_GB2312" w:hAnsi="Times New Roman" w:cs="Times New Roman"/>
                <w:sz w:val="24"/>
                <w:szCs w:val="24"/>
              </w:rPr>
            </w:pPr>
            <w:r w:rsidRPr="009A10DC">
              <w:rPr>
                <w:rFonts w:ascii="Times New Roman" w:eastAsia="仿宋_GB2312" w:hAnsi="Times New Roman" w:cs="Times New Roman"/>
                <w:sz w:val="24"/>
                <w:szCs w:val="24"/>
              </w:rPr>
              <w:t>（</w:t>
            </w:r>
            <w:r w:rsidRPr="009A10DC">
              <w:rPr>
                <w:rFonts w:ascii="Times New Roman" w:eastAsia="仿宋_GB2312" w:hAnsi="Times New Roman" w:cs="Times New Roman"/>
                <w:sz w:val="24"/>
                <w:szCs w:val="24"/>
              </w:rPr>
              <w:t>1</w:t>
            </w:r>
            <w:r w:rsidRPr="009A10DC">
              <w:rPr>
                <w:rFonts w:ascii="Times New Roman" w:eastAsia="仿宋_GB2312" w:hAnsi="Times New Roman" w:cs="Times New Roman"/>
                <w:sz w:val="24"/>
                <w:szCs w:val="24"/>
              </w:rPr>
              <w:t>）</w:t>
            </w:r>
            <w:r w:rsidR="008950F9" w:rsidRPr="009A10DC">
              <w:rPr>
                <w:rFonts w:ascii="Times New Roman" w:eastAsia="仿宋_GB2312" w:hAnsi="Times New Roman" w:cs="Times New Roman"/>
                <w:sz w:val="24"/>
                <w:szCs w:val="24"/>
              </w:rPr>
              <w:t>林产化工专业</w:t>
            </w:r>
            <w:r w:rsidR="008950F9" w:rsidRPr="009A10DC">
              <w:rPr>
                <w:rFonts w:ascii="Times New Roman" w:eastAsia="仿宋_GB2312" w:hAnsi="Times New Roman" w:cs="Times New Roman"/>
                <w:sz w:val="24"/>
                <w:szCs w:val="24"/>
              </w:rPr>
              <w:t>2020</w:t>
            </w:r>
            <w:r w:rsidR="008950F9" w:rsidRPr="009A10DC">
              <w:rPr>
                <w:rFonts w:ascii="Times New Roman" w:eastAsia="仿宋_GB2312" w:hAnsi="Times New Roman" w:cs="Times New Roman"/>
                <w:sz w:val="24"/>
                <w:szCs w:val="24"/>
              </w:rPr>
              <w:t>年获陕西省一流专业建设点</w:t>
            </w:r>
          </w:p>
          <w:p w14:paraId="27B82DE1" w14:textId="344285D1" w:rsidR="00546CCD" w:rsidRPr="009A10DC" w:rsidRDefault="00546CCD" w:rsidP="009A10DC">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202</w:t>
            </w:r>
            <w:r w:rsidR="00A2310E">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年获教育部</w:t>
            </w:r>
            <w:r w:rsidRPr="00546CCD">
              <w:rPr>
                <w:rFonts w:ascii="Times New Roman" w:eastAsia="仿宋_GB2312" w:hAnsi="Times New Roman" w:cs="Times New Roman" w:hint="eastAsia"/>
                <w:sz w:val="24"/>
                <w:szCs w:val="24"/>
              </w:rPr>
              <w:t>产学合作协同育人项目</w:t>
            </w:r>
          </w:p>
          <w:p w14:paraId="79EF47BA" w14:textId="09DBA7EA" w:rsidR="008E7F28" w:rsidRPr="009A10DC" w:rsidRDefault="008950F9" w:rsidP="009A10DC">
            <w:pPr>
              <w:spacing w:line="360" w:lineRule="auto"/>
              <w:ind w:firstLineChars="200" w:firstLine="480"/>
              <w:rPr>
                <w:rFonts w:ascii="Times New Roman" w:eastAsia="仿宋_GB2312" w:hAnsi="Times New Roman" w:cs="Times New Roman"/>
                <w:sz w:val="24"/>
                <w:szCs w:val="24"/>
              </w:rPr>
            </w:pPr>
            <w:r w:rsidRPr="009A10DC">
              <w:rPr>
                <w:rFonts w:ascii="Times New Roman" w:eastAsia="仿宋_GB2312" w:hAnsi="Times New Roman" w:cs="Times New Roman"/>
                <w:sz w:val="24"/>
                <w:szCs w:val="24"/>
              </w:rPr>
              <w:t>（</w:t>
            </w:r>
            <w:r w:rsidR="00546CCD">
              <w:rPr>
                <w:rFonts w:ascii="Times New Roman" w:eastAsia="仿宋_GB2312" w:hAnsi="Times New Roman" w:cs="Times New Roman" w:hint="eastAsia"/>
                <w:sz w:val="24"/>
                <w:szCs w:val="24"/>
              </w:rPr>
              <w:t>3</w:t>
            </w:r>
            <w:r w:rsidRPr="009A10DC">
              <w:rPr>
                <w:rFonts w:ascii="Times New Roman" w:eastAsia="仿宋_GB2312" w:hAnsi="Times New Roman" w:cs="Times New Roman"/>
                <w:sz w:val="24"/>
                <w:szCs w:val="24"/>
              </w:rPr>
              <w:t>）</w:t>
            </w:r>
            <w:r w:rsidR="002E692E" w:rsidRPr="009A10DC">
              <w:rPr>
                <w:rFonts w:ascii="Times New Roman" w:eastAsia="仿宋_GB2312" w:hAnsi="Times New Roman" w:cs="Times New Roman"/>
                <w:sz w:val="24"/>
                <w:szCs w:val="24"/>
              </w:rPr>
              <w:t>2022</w:t>
            </w:r>
            <w:r w:rsidR="002E692E" w:rsidRPr="009A10DC">
              <w:rPr>
                <w:rFonts w:ascii="Times New Roman" w:eastAsia="仿宋_GB2312" w:hAnsi="Times New Roman" w:cs="Times New Roman"/>
                <w:sz w:val="24"/>
                <w:szCs w:val="24"/>
              </w:rPr>
              <w:t>年获教育部第一期供需对接就业育人项目</w:t>
            </w:r>
          </w:p>
          <w:p w14:paraId="6B9F9FC1" w14:textId="3F38C12C" w:rsidR="008E7F28" w:rsidRDefault="00733585" w:rsidP="009A10DC">
            <w:pPr>
              <w:spacing w:line="360" w:lineRule="auto"/>
              <w:ind w:firstLineChars="200" w:firstLine="480"/>
              <w:rPr>
                <w:rFonts w:ascii="Times New Roman" w:eastAsia="仿宋_GB2312" w:hAnsi="Times New Roman" w:cs="Times New Roman"/>
                <w:sz w:val="24"/>
                <w:szCs w:val="24"/>
              </w:rPr>
            </w:pPr>
            <w:r w:rsidRPr="009A10DC">
              <w:rPr>
                <w:rFonts w:ascii="Times New Roman" w:eastAsia="仿宋_GB2312" w:hAnsi="Times New Roman" w:cs="Times New Roman"/>
                <w:sz w:val="24"/>
                <w:szCs w:val="24"/>
              </w:rPr>
              <w:t>（</w:t>
            </w:r>
            <w:r w:rsidR="00546CCD">
              <w:rPr>
                <w:rFonts w:ascii="Times New Roman" w:eastAsia="仿宋_GB2312" w:hAnsi="Times New Roman" w:cs="Times New Roman" w:hint="eastAsia"/>
                <w:sz w:val="24"/>
                <w:szCs w:val="24"/>
              </w:rPr>
              <w:t>4</w:t>
            </w:r>
            <w:r w:rsidRPr="009A10DC">
              <w:rPr>
                <w:rFonts w:ascii="Times New Roman" w:eastAsia="仿宋_GB2312" w:hAnsi="Times New Roman" w:cs="Times New Roman"/>
                <w:sz w:val="24"/>
                <w:szCs w:val="24"/>
              </w:rPr>
              <w:t>）</w:t>
            </w:r>
            <w:r w:rsidR="008950F9" w:rsidRPr="009A10DC">
              <w:rPr>
                <w:rFonts w:ascii="Times New Roman" w:eastAsia="仿宋_GB2312" w:hAnsi="Times New Roman" w:cs="Times New Roman"/>
                <w:sz w:val="24"/>
                <w:szCs w:val="24"/>
              </w:rPr>
              <w:t>2022</w:t>
            </w:r>
            <w:r w:rsidR="008950F9" w:rsidRPr="009A10DC">
              <w:rPr>
                <w:rFonts w:ascii="Times New Roman" w:eastAsia="仿宋_GB2312" w:hAnsi="Times New Roman" w:cs="Times New Roman"/>
                <w:sz w:val="24"/>
                <w:szCs w:val="24"/>
              </w:rPr>
              <w:t>年</w:t>
            </w:r>
            <w:r w:rsidR="00335C6D">
              <w:rPr>
                <w:rFonts w:ascii="Times New Roman" w:eastAsia="仿宋_GB2312" w:hAnsi="Times New Roman" w:cs="Times New Roman" w:hint="eastAsia"/>
                <w:sz w:val="24"/>
                <w:szCs w:val="24"/>
              </w:rPr>
              <w:t>林业工程教工党支部</w:t>
            </w:r>
            <w:r w:rsidR="008950F9" w:rsidRPr="009A10DC">
              <w:rPr>
                <w:rFonts w:ascii="Times New Roman" w:eastAsia="仿宋_GB2312" w:hAnsi="Times New Roman" w:cs="Times New Roman"/>
                <w:sz w:val="24"/>
                <w:szCs w:val="24"/>
              </w:rPr>
              <w:t>获第三批陕西高校党建工作样板支部培育</w:t>
            </w:r>
            <w:r w:rsidR="00F03C5C" w:rsidRPr="009A10DC">
              <w:rPr>
                <w:rFonts w:ascii="Times New Roman" w:eastAsia="仿宋_GB2312" w:hAnsi="Times New Roman" w:cs="Times New Roman"/>
                <w:sz w:val="24"/>
                <w:szCs w:val="24"/>
              </w:rPr>
              <w:t>项目</w:t>
            </w:r>
          </w:p>
          <w:p w14:paraId="53FB4F20" w14:textId="270191A6" w:rsidR="00023808" w:rsidRPr="00023808" w:rsidRDefault="00023808" w:rsidP="009A10DC">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sidR="00546CCD">
              <w:rPr>
                <w:rFonts w:ascii="Times New Roman" w:eastAsia="仿宋_GB2312" w:hAnsi="Times New Roman" w:cs="Times New Roman" w:hint="eastAsia"/>
                <w:sz w:val="24"/>
                <w:szCs w:val="24"/>
              </w:rPr>
              <w:t>5</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2022</w:t>
            </w:r>
            <w:r>
              <w:rPr>
                <w:rFonts w:ascii="Times New Roman" w:eastAsia="仿宋_GB2312" w:hAnsi="Times New Roman" w:cs="Times New Roman" w:hint="eastAsia"/>
                <w:sz w:val="24"/>
                <w:szCs w:val="24"/>
              </w:rPr>
              <w:t>年参与获陕西省“十四五”教育科学规划课题</w:t>
            </w: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项</w:t>
            </w:r>
          </w:p>
          <w:p w14:paraId="65C0B29C" w14:textId="03750420" w:rsidR="008E7F28" w:rsidRPr="009A10DC" w:rsidRDefault="005344C9" w:rsidP="009A10DC">
            <w:pPr>
              <w:spacing w:line="360" w:lineRule="auto"/>
              <w:ind w:firstLineChars="200" w:firstLine="480"/>
              <w:rPr>
                <w:rFonts w:ascii="Times New Roman" w:eastAsia="仿宋_GB2312" w:hAnsi="Times New Roman" w:cs="Times New Roman"/>
                <w:sz w:val="24"/>
                <w:szCs w:val="24"/>
              </w:rPr>
            </w:pPr>
            <w:r w:rsidRPr="009A10DC">
              <w:rPr>
                <w:rFonts w:ascii="Times New Roman" w:eastAsia="仿宋_GB2312" w:hAnsi="Times New Roman" w:cs="Times New Roman"/>
                <w:sz w:val="24"/>
                <w:szCs w:val="24"/>
              </w:rPr>
              <w:t>（</w:t>
            </w:r>
            <w:r w:rsidR="00546CCD">
              <w:rPr>
                <w:rFonts w:ascii="Times New Roman" w:eastAsia="仿宋_GB2312" w:hAnsi="Times New Roman" w:cs="Times New Roman" w:hint="eastAsia"/>
                <w:sz w:val="24"/>
                <w:szCs w:val="24"/>
              </w:rPr>
              <w:t>6</w:t>
            </w:r>
            <w:r w:rsidRPr="009A10DC">
              <w:rPr>
                <w:rFonts w:ascii="Times New Roman" w:eastAsia="仿宋_GB2312" w:hAnsi="Times New Roman" w:cs="Times New Roman"/>
                <w:sz w:val="24"/>
                <w:szCs w:val="24"/>
              </w:rPr>
              <w:t>）</w:t>
            </w:r>
            <w:r w:rsidR="00C53366" w:rsidRPr="009A10DC">
              <w:rPr>
                <w:rFonts w:ascii="Times New Roman" w:eastAsia="仿宋_GB2312" w:hAnsi="Times New Roman" w:cs="Times New Roman"/>
                <w:sz w:val="24"/>
                <w:szCs w:val="24"/>
              </w:rPr>
              <w:t>2017</w:t>
            </w:r>
            <w:r w:rsidR="00C53366" w:rsidRPr="009A10DC">
              <w:rPr>
                <w:rFonts w:ascii="Times New Roman" w:eastAsia="仿宋_GB2312" w:hAnsi="Times New Roman" w:cs="Times New Roman"/>
                <w:sz w:val="24"/>
                <w:szCs w:val="24"/>
              </w:rPr>
              <w:t>年参与获陕西省科学技术一等奖</w:t>
            </w:r>
            <w:r w:rsidR="00C53366" w:rsidRPr="009A10DC">
              <w:rPr>
                <w:rFonts w:ascii="Times New Roman" w:eastAsia="仿宋_GB2312" w:hAnsi="Times New Roman" w:cs="Times New Roman"/>
                <w:sz w:val="24"/>
                <w:szCs w:val="24"/>
              </w:rPr>
              <w:t>1</w:t>
            </w:r>
            <w:r w:rsidR="00C53366" w:rsidRPr="009A10DC">
              <w:rPr>
                <w:rFonts w:ascii="Times New Roman" w:eastAsia="仿宋_GB2312" w:hAnsi="Times New Roman" w:cs="Times New Roman"/>
                <w:sz w:val="24"/>
                <w:szCs w:val="24"/>
              </w:rPr>
              <w:t>项、二等奖</w:t>
            </w:r>
            <w:r w:rsidR="00C53366" w:rsidRPr="009A10DC">
              <w:rPr>
                <w:rFonts w:ascii="Times New Roman" w:eastAsia="仿宋_GB2312" w:hAnsi="Times New Roman" w:cs="Times New Roman"/>
                <w:sz w:val="24"/>
                <w:szCs w:val="24"/>
              </w:rPr>
              <w:t>1</w:t>
            </w:r>
            <w:r w:rsidR="00C53366" w:rsidRPr="009A10DC">
              <w:rPr>
                <w:rFonts w:ascii="Times New Roman" w:eastAsia="仿宋_GB2312" w:hAnsi="Times New Roman" w:cs="Times New Roman"/>
                <w:sz w:val="24"/>
                <w:szCs w:val="24"/>
              </w:rPr>
              <w:t>项</w:t>
            </w:r>
          </w:p>
          <w:p w14:paraId="2C91027C" w14:textId="1F22E03D" w:rsidR="008E7F28" w:rsidRDefault="005344C9" w:rsidP="009A10DC">
            <w:pPr>
              <w:spacing w:line="360" w:lineRule="auto"/>
              <w:ind w:firstLineChars="200" w:firstLine="480"/>
              <w:rPr>
                <w:rFonts w:ascii="Times New Roman" w:eastAsia="仿宋_GB2312" w:hAnsi="Times New Roman" w:cs="Times New Roman"/>
                <w:sz w:val="24"/>
                <w:szCs w:val="24"/>
              </w:rPr>
            </w:pPr>
            <w:r w:rsidRPr="009A10DC">
              <w:rPr>
                <w:rFonts w:ascii="Times New Roman" w:eastAsia="仿宋_GB2312" w:hAnsi="Times New Roman" w:cs="Times New Roman"/>
                <w:sz w:val="24"/>
                <w:szCs w:val="24"/>
              </w:rPr>
              <w:t>（</w:t>
            </w:r>
            <w:r w:rsidR="00546CCD">
              <w:rPr>
                <w:rFonts w:ascii="Times New Roman" w:eastAsia="仿宋_GB2312" w:hAnsi="Times New Roman" w:cs="Times New Roman" w:hint="eastAsia"/>
                <w:sz w:val="24"/>
                <w:szCs w:val="24"/>
              </w:rPr>
              <w:t>7</w:t>
            </w:r>
            <w:r w:rsidRPr="009A10DC">
              <w:rPr>
                <w:rFonts w:ascii="Times New Roman" w:eastAsia="仿宋_GB2312" w:hAnsi="Times New Roman" w:cs="Times New Roman"/>
                <w:sz w:val="24"/>
                <w:szCs w:val="24"/>
              </w:rPr>
              <w:t>）</w:t>
            </w:r>
            <w:r w:rsidR="00C53366" w:rsidRPr="009A10DC">
              <w:rPr>
                <w:rFonts w:ascii="Times New Roman" w:eastAsia="仿宋_GB2312" w:hAnsi="Times New Roman" w:cs="Times New Roman"/>
                <w:sz w:val="24"/>
                <w:szCs w:val="24"/>
              </w:rPr>
              <w:t>2019</w:t>
            </w:r>
            <w:r w:rsidR="00C53366" w:rsidRPr="009A10DC">
              <w:rPr>
                <w:rFonts w:ascii="Times New Roman" w:eastAsia="仿宋_GB2312" w:hAnsi="Times New Roman" w:cs="Times New Roman"/>
                <w:sz w:val="24"/>
                <w:szCs w:val="24"/>
              </w:rPr>
              <w:t>年参与获教育部自然科学二等奖</w:t>
            </w:r>
            <w:r w:rsidR="00C53366" w:rsidRPr="009A10DC">
              <w:rPr>
                <w:rFonts w:ascii="Times New Roman" w:eastAsia="仿宋_GB2312" w:hAnsi="Times New Roman" w:cs="Times New Roman"/>
                <w:sz w:val="24"/>
                <w:szCs w:val="24"/>
              </w:rPr>
              <w:t>1</w:t>
            </w:r>
            <w:r w:rsidR="00C53366" w:rsidRPr="009A10DC">
              <w:rPr>
                <w:rFonts w:ascii="Times New Roman" w:eastAsia="仿宋_GB2312" w:hAnsi="Times New Roman" w:cs="Times New Roman"/>
                <w:sz w:val="24"/>
                <w:szCs w:val="24"/>
              </w:rPr>
              <w:t>项</w:t>
            </w:r>
          </w:p>
          <w:p w14:paraId="60A6746F" w14:textId="5EE950FC" w:rsidR="005B2C01" w:rsidRPr="009A10DC" w:rsidRDefault="005B2C01" w:rsidP="009A10DC">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sidR="00546CCD">
              <w:rPr>
                <w:rFonts w:ascii="Times New Roman" w:eastAsia="仿宋_GB2312" w:hAnsi="Times New Roman" w:cs="Times New Roman" w:hint="eastAsia"/>
                <w:sz w:val="24"/>
                <w:szCs w:val="24"/>
              </w:rPr>
              <w:t>8</w:t>
            </w:r>
            <w:r>
              <w:rPr>
                <w:rFonts w:ascii="Times New Roman" w:eastAsia="仿宋_GB2312" w:hAnsi="Times New Roman" w:cs="Times New Roman" w:hint="eastAsia"/>
                <w:sz w:val="24"/>
                <w:szCs w:val="24"/>
              </w:rPr>
              <w:t>）主办的林产化工类专业竞赛入选学校“一院一品”特色类竞赛，吸引了来自东北林业大学、齐鲁工业大学、安徽农业大学、西南林业大学等兄弟院校</w:t>
            </w:r>
            <w:r w:rsidR="008B7632">
              <w:rPr>
                <w:rFonts w:ascii="Times New Roman" w:eastAsia="仿宋_GB2312" w:hAnsi="Times New Roman" w:cs="Times New Roman" w:hint="eastAsia"/>
                <w:sz w:val="24"/>
                <w:szCs w:val="24"/>
              </w:rPr>
              <w:t>协办</w:t>
            </w:r>
            <w:r w:rsidR="00335C6D">
              <w:rPr>
                <w:rFonts w:ascii="Times New Roman" w:eastAsia="仿宋_GB2312" w:hAnsi="Times New Roman" w:cs="Times New Roman" w:hint="eastAsia"/>
                <w:sz w:val="24"/>
                <w:szCs w:val="24"/>
              </w:rPr>
              <w:t>，成为行业内具有影响力的专业竞赛</w:t>
            </w:r>
          </w:p>
          <w:p w14:paraId="320291FA" w14:textId="72930F89" w:rsidR="00D40924" w:rsidRPr="009A10DC" w:rsidRDefault="00D40924" w:rsidP="009A10DC">
            <w:pPr>
              <w:spacing w:line="360" w:lineRule="auto"/>
              <w:rPr>
                <w:rFonts w:ascii="黑体" w:eastAsia="黑体" w:hAnsi="黑体" w:cs="Times New Roman"/>
                <w:b/>
                <w:sz w:val="24"/>
                <w:szCs w:val="24"/>
              </w:rPr>
            </w:pPr>
            <w:r w:rsidRPr="009A10DC">
              <w:rPr>
                <w:rFonts w:ascii="黑体" w:eastAsia="黑体" w:hAnsi="黑体" w:cs="Times New Roman"/>
                <w:b/>
                <w:sz w:val="24"/>
                <w:szCs w:val="24"/>
              </w:rPr>
              <w:t>3.课程建设</w:t>
            </w:r>
          </w:p>
          <w:p w14:paraId="4D3818D9" w14:textId="05EF3510" w:rsidR="00C53366" w:rsidRDefault="0038504B" w:rsidP="009A10DC">
            <w:pPr>
              <w:spacing w:line="360" w:lineRule="auto"/>
              <w:ind w:firstLineChars="200" w:firstLine="480"/>
              <w:rPr>
                <w:rFonts w:ascii="Times New Roman" w:eastAsia="仿宋_GB2312" w:hAnsi="Times New Roman" w:cs="Times New Roman"/>
                <w:sz w:val="24"/>
                <w:szCs w:val="24"/>
              </w:rPr>
            </w:pPr>
            <w:r w:rsidRPr="009A10DC">
              <w:rPr>
                <w:rFonts w:ascii="Times New Roman" w:eastAsia="仿宋_GB2312" w:hAnsi="Times New Roman" w:cs="Times New Roman"/>
                <w:sz w:val="24"/>
                <w:szCs w:val="24"/>
              </w:rPr>
              <w:t>（</w:t>
            </w:r>
            <w:r w:rsidR="00C53366">
              <w:rPr>
                <w:rFonts w:ascii="Times New Roman" w:eastAsia="仿宋_GB2312" w:hAnsi="Times New Roman" w:cs="Times New Roman" w:hint="eastAsia"/>
                <w:sz w:val="24"/>
                <w:szCs w:val="24"/>
              </w:rPr>
              <w:t>1</w:t>
            </w:r>
            <w:r w:rsidRPr="009A10DC">
              <w:rPr>
                <w:rFonts w:ascii="Times New Roman" w:eastAsia="仿宋_GB2312" w:hAnsi="Times New Roman" w:cs="Times New Roman"/>
                <w:sz w:val="24"/>
                <w:szCs w:val="24"/>
              </w:rPr>
              <w:t>）</w:t>
            </w:r>
            <w:r w:rsidR="00C53366">
              <w:rPr>
                <w:rFonts w:ascii="Times New Roman" w:eastAsia="仿宋_GB2312" w:hAnsi="Times New Roman" w:cs="Times New Roman" w:hint="eastAsia"/>
                <w:sz w:val="24"/>
                <w:szCs w:val="24"/>
              </w:rPr>
              <w:t>《</w:t>
            </w:r>
            <w:r w:rsidR="00C53366" w:rsidRPr="002E692E">
              <w:rPr>
                <w:rFonts w:ascii="Times New Roman" w:eastAsia="仿宋_GB2312" w:hAnsi="Times New Roman" w:cs="Times New Roman"/>
                <w:sz w:val="24"/>
                <w:szCs w:val="24"/>
              </w:rPr>
              <w:t>植物纤维水解技术</w:t>
            </w:r>
            <w:r w:rsidR="00C53366">
              <w:rPr>
                <w:rFonts w:ascii="Times New Roman" w:eastAsia="仿宋_GB2312" w:hAnsi="Times New Roman" w:cs="Times New Roman" w:hint="eastAsia"/>
                <w:sz w:val="24"/>
                <w:szCs w:val="24"/>
              </w:rPr>
              <w:t>》</w:t>
            </w:r>
            <w:r w:rsidR="00C43C1B">
              <w:rPr>
                <w:rFonts w:ascii="Times New Roman" w:eastAsia="仿宋_GB2312" w:hAnsi="Times New Roman" w:cs="Times New Roman" w:hint="eastAsia"/>
                <w:sz w:val="24"/>
                <w:szCs w:val="24"/>
              </w:rPr>
              <w:t>《化工安全》</w:t>
            </w:r>
            <w:r w:rsidR="00C53366">
              <w:rPr>
                <w:rFonts w:ascii="Times New Roman" w:eastAsia="仿宋_GB2312" w:hAnsi="Times New Roman" w:cs="Times New Roman" w:hint="eastAsia"/>
                <w:sz w:val="24"/>
                <w:szCs w:val="24"/>
              </w:rPr>
              <w:t>课程</w:t>
            </w:r>
            <w:r w:rsidR="00C53366">
              <w:rPr>
                <w:rFonts w:ascii="Times New Roman" w:eastAsia="仿宋_GB2312" w:hAnsi="Times New Roman" w:cs="Times New Roman" w:hint="eastAsia"/>
                <w:sz w:val="24"/>
                <w:szCs w:val="24"/>
              </w:rPr>
              <w:t>2020</w:t>
            </w:r>
            <w:r w:rsidR="00C53366">
              <w:rPr>
                <w:rFonts w:ascii="Times New Roman" w:eastAsia="仿宋_GB2312" w:hAnsi="Times New Roman" w:cs="Times New Roman" w:hint="eastAsia"/>
                <w:sz w:val="24"/>
                <w:szCs w:val="24"/>
              </w:rPr>
              <w:t>年</w:t>
            </w:r>
            <w:r w:rsidR="00C43C1B">
              <w:rPr>
                <w:rFonts w:ascii="Times New Roman" w:eastAsia="仿宋_GB2312" w:hAnsi="Times New Roman" w:cs="Times New Roman" w:hint="eastAsia"/>
                <w:sz w:val="24"/>
                <w:szCs w:val="24"/>
              </w:rPr>
              <w:t>获批为</w:t>
            </w:r>
            <w:r w:rsidR="00C53366">
              <w:rPr>
                <w:rFonts w:ascii="Times New Roman" w:eastAsia="仿宋_GB2312" w:hAnsi="Times New Roman" w:cs="Times New Roman" w:hint="eastAsia"/>
                <w:sz w:val="24"/>
                <w:szCs w:val="24"/>
              </w:rPr>
              <w:t>校级全英文课程建设</w:t>
            </w:r>
          </w:p>
          <w:p w14:paraId="7026482D" w14:textId="0D09AB6D" w:rsidR="0038504B" w:rsidRPr="009A10DC" w:rsidRDefault="00C53366" w:rsidP="009A10DC">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sidR="00C43C1B">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w:t>
            </w:r>
            <w:r w:rsidR="0038504B" w:rsidRPr="009A10DC">
              <w:rPr>
                <w:rFonts w:ascii="Times New Roman" w:eastAsia="仿宋_GB2312" w:hAnsi="Times New Roman" w:cs="Times New Roman"/>
                <w:sz w:val="24"/>
                <w:szCs w:val="24"/>
              </w:rPr>
              <w:t>《植物纤维化学》</w:t>
            </w:r>
            <w:r w:rsidR="00C43C1B" w:rsidRPr="009A10DC">
              <w:rPr>
                <w:rFonts w:ascii="Times New Roman" w:eastAsia="仿宋_GB2312" w:hAnsi="Times New Roman" w:cs="Times New Roman"/>
                <w:sz w:val="24"/>
                <w:szCs w:val="24"/>
              </w:rPr>
              <w:t>《活性炭生产工艺学》《化工原理（下）》</w:t>
            </w:r>
            <w:r w:rsidR="0038504B" w:rsidRPr="009A10DC">
              <w:rPr>
                <w:rFonts w:ascii="Times New Roman" w:eastAsia="仿宋_GB2312" w:hAnsi="Times New Roman" w:cs="Times New Roman"/>
                <w:sz w:val="24"/>
                <w:szCs w:val="24"/>
              </w:rPr>
              <w:t>课程</w:t>
            </w:r>
            <w:r w:rsidR="0038504B" w:rsidRPr="009A10DC">
              <w:rPr>
                <w:rFonts w:ascii="Times New Roman" w:eastAsia="仿宋_GB2312" w:hAnsi="Times New Roman" w:cs="Times New Roman"/>
                <w:sz w:val="24"/>
                <w:szCs w:val="24"/>
              </w:rPr>
              <w:t>2021</w:t>
            </w:r>
            <w:r w:rsidR="0038504B" w:rsidRPr="009A10DC">
              <w:rPr>
                <w:rFonts w:ascii="Times New Roman" w:eastAsia="仿宋_GB2312" w:hAnsi="Times New Roman" w:cs="Times New Roman"/>
                <w:sz w:val="24"/>
                <w:szCs w:val="24"/>
              </w:rPr>
              <w:t>年获批为校级线上线下一流课程</w:t>
            </w:r>
          </w:p>
          <w:p w14:paraId="2DB2A966" w14:textId="3C37CB00" w:rsidR="0038504B" w:rsidRPr="009A10DC" w:rsidRDefault="0038504B" w:rsidP="009A10DC">
            <w:pPr>
              <w:spacing w:line="360" w:lineRule="auto"/>
              <w:ind w:firstLineChars="200" w:firstLine="480"/>
              <w:rPr>
                <w:rFonts w:ascii="Times New Roman" w:eastAsia="仿宋_GB2312" w:hAnsi="Times New Roman" w:cs="Times New Roman"/>
                <w:sz w:val="24"/>
                <w:szCs w:val="24"/>
              </w:rPr>
            </w:pPr>
            <w:r w:rsidRPr="009A10DC">
              <w:rPr>
                <w:rFonts w:ascii="Times New Roman" w:eastAsia="仿宋_GB2312" w:hAnsi="Times New Roman" w:cs="Times New Roman"/>
                <w:sz w:val="24"/>
                <w:szCs w:val="24"/>
              </w:rPr>
              <w:t>（</w:t>
            </w:r>
            <w:r w:rsidR="00C43C1B">
              <w:rPr>
                <w:rFonts w:ascii="Times New Roman" w:eastAsia="仿宋_GB2312" w:hAnsi="Times New Roman" w:cs="Times New Roman" w:hint="eastAsia"/>
                <w:sz w:val="24"/>
                <w:szCs w:val="24"/>
              </w:rPr>
              <w:t>3</w:t>
            </w:r>
            <w:r w:rsidRPr="009A10DC">
              <w:rPr>
                <w:rFonts w:ascii="Times New Roman" w:eastAsia="仿宋_GB2312" w:hAnsi="Times New Roman" w:cs="Times New Roman"/>
                <w:sz w:val="24"/>
                <w:szCs w:val="24"/>
              </w:rPr>
              <w:t>）《林产化学工艺学》课程</w:t>
            </w:r>
            <w:r w:rsidRPr="009A10DC">
              <w:rPr>
                <w:rFonts w:ascii="Times New Roman" w:eastAsia="仿宋_GB2312" w:hAnsi="Times New Roman" w:cs="Times New Roman"/>
                <w:sz w:val="24"/>
                <w:szCs w:val="24"/>
              </w:rPr>
              <w:t>2022</w:t>
            </w:r>
            <w:r w:rsidRPr="009A10DC">
              <w:rPr>
                <w:rFonts w:ascii="Times New Roman" w:eastAsia="仿宋_GB2312" w:hAnsi="Times New Roman" w:cs="Times New Roman"/>
                <w:sz w:val="24"/>
                <w:szCs w:val="24"/>
              </w:rPr>
              <w:t>年获批为校级线上线下一流课程</w:t>
            </w:r>
          </w:p>
          <w:p w14:paraId="4704D78C" w14:textId="7045115D" w:rsidR="0038504B" w:rsidRDefault="0038504B" w:rsidP="009A10DC">
            <w:pPr>
              <w:spacing w:line="360" w:lineRule="auto"/>
              <w:ind w:firstLineChars="200" w:firstLine="480"/>
              <w:rPr>
                <w:rFonts w:ascii="Times New Roman" w:eastAsia="仿宋_GB2312" w:hAnsi="Times New Roman" w:cs="Times New Roman"/>
                <w:sz w:val="24"/>
                <w:szCs w:val="24"/>
              </w:rPr>
            </w:pPr>
            <w:r w:rsidRPr="009A10DC">
              <w:rPr>
                <w:rFonts w:ascii="Times New Roman" w:eastAsia="仿宋_GB2312" w:hAnsi="Times New Roman" w:cs="Times New Roman"/>
                <w:sz w:val="24"/>
                <w:szCs w:val="24"/>
              </w:rPr>
              <w:t>（</w:t>
            </w:r>
            <w:r w:rsidR="00C43C1B">
              <w:rPr>
                <w:rFonts w:ascii="Times New Roman" w:eastAsia="仿宋_GB2312" w:hAnsi="Times New Roman" w:cs="Times New Roman" w:hint="eastAsia"/>
                <w:sz w:val="24"/>
                <w:szCs w:val="24"/>
              </w:rPr>
              <w:t>4</w:t>
            </w:r>
            <w:r w:rsidRPr="009A10DC">
              <w:rPr>
                <w:rFonts w:ascii="Times New Roman" w:eastAsia="仿宋_GB2312" w:hAnsi="Times New Roman" w:cs="Times New Roman"/>
                <w:sz w:val="24"/>
                <w:szCs w:val="24"/>
              </w:rPr>
              <w:t>）《五倍子栲胶工业化生产虚拟仿真实验》</w:t>
            </w:r>
            <w:r w:rsidR="009A10DC" w:rsidRPr="009A10DC">
              <w:rPr>
                <w:rFonts w:ascii="Times New Roman" w:eastAsia="仿宋_GB2312" w:hAnsi="Times New Roman" w:cs="Times New Roman"/>
                <w:sz w:val="24"/>
                <w:szCs w:val="24"/>
              </w:rPr>
              <w:t>获</w:t>
            </w:r>
            <w:r w:rsidR="009A10DC" w:rsidRPr="009A10DC">
              <w:rPr>
                <w:rFonts w:ascii="Times New Roman" w:eastAsia="仿宋_GB2312" w:hAnsi="Times New Roman" w:cs="Times New Roman"/>
                <w:sz w:val="24"/>
                <w:szCs w:val="24"/>
              </w:rPr>
              <w:t>2021</w:t>
            </w:r>
            <w:r w:rsidR="009A10DC" w:rsidRPr="009A10DC">
              <w:rPr>
                <w:rFonts w:ascii="Times New Roman" w:eastAsia="仿宋_GB2312" w:hAnsi="Times New Roman" w:cs="Times New Roman"/>
                <w:sz w:val="24"/>
                <w:szCs w:val="24"/>
              </w:rPr>
              <w:t>年校级</w:t>
            </w:r>
            <w:r w:rsidR="00C43C1B">
              <w:rPr>
                <w:rFonts w:ascii="Times New Roman" w:eastAsia="仿宋_GB2312" w:hAnsi="Times New Roman" w:cs="Times New Roman" w:hint="eastAsia"/>
                <w:sz w:val="24"/>
                <w:szCs w:val="24"/>
              </w:rPr>
              <w:t>实验仿真类</w:t>
            </w:r>
            <w:r w:rsidR="009A10DC" w:rsidRPr="009A10DC">
              <w:rPr>
                <w:rFonts w:ascii="Times New Roman" w:eastAsia="仿宋_GB2312" w:hAnsi="Times New Roman" w:cs="Times New Roman"/>
                <w:sz w:val="24"/>
                <w:szCs w:val="24"/>
              </w:rPr>
              <w:t>项目</w:t>
            </w:r>
          </w:p>
          <w:p w14:paraId="20DA079C" w14:textId="42DBAE82" w:rsidR="00C53366" w:rsidRDefault="00C53366" w:rsidP="009A10DC">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sidR="00C43C1B">
              <w:rPr>
                <w:rFonts w:ascii="Times New Roman" w:eastAsia="仿宋_GB2312" w:hAnsi="Times New Roman" w:cs="Times New Roman" w:hint="eastAsia"/>
                <w:sz w:val="24"/>
                <w:szCs w:val="24"/>
              </w:rPr>
              <w:t>5</w:t>
            </w:r>
            <w:r>
              <w:rPr>
                <w:rFonts w:ascii="Times New Roman" w:eastAsia="仿宋_GB2312" w:hAnsi="Times New Roman" w:cs="Times New Roman" w:hint="eastAsia"/>
                <w:sz w:val="24"/>
                <w:szCs w:val="24"/>
              </w:rPr>
              <w:t>）</w:t>
            </w:r>
            <w:r w:rsidRPr="009A10DC">
              <w:rPr>
                <w:rFonts w:ascii="Times New Roman" w:eastAsia="仿宋_GB2312" w:hAnsi="Times New Roman" w:cs="Times New Roman"/>
                <w:sz w:val="24"/>
                <w:szCs w:val="24"/>
              </w:rPr>
              <w:t>《林源果蔬营养与生活》课程</w:t>
            </w:r>
            <w:r w:rsidRPr="009A10DC">
              <w:rPr>
                <w:rFonts w:ascii="Times New Roman" w:eastAsia="仿宋_GB2312" w:hAnsi="Times New Roman" w:cs="Times New Roman"/>
                <w:sz w:val="24"/>
                <w:szCs w:val="24"/>
              </w:rPr>
              <w:t>2022</w:t>
            </w:r>
            <w:r w:rsidRPr="009A10DC">
              <w:rPr>
                <w:rFonts w:ascii="Times New Roman" w:eastAsia="仿宋_GB2312" w:hAnsi="Times New Roman" w:cs="Times New Roman"/>
                <w:sz w:val="24"/>
                <w:szCs w:val="24"/>
              </w:rPr>
              <w:t>年获批为</w:t>
            </w:r>
            <w:r w:rsidR="005B2C01">
              <w:rPr>
                <w:rFonts w:ascii="Times New Roman" w:eastAsia="仿宋_GB2312" w:hAnsi="Times New Roman" w:cs="Times New Roman" w:hint="eastAsia"/>
                <w:sz w:val="24"/>
                <w:szCs w:val="24"/>
              </w:rPr>
              <w:t>我校</w:t>
            </w:r>
            <w:r w:rsidRPr="009A10DC">
              <w:rPr>
                <w:rFonts w:ascii="Times New Roman" w:eastAsia="仿宋_GB2312" w:hAnsi="Times New Roman" w:cs="Times New Roman"/>
                <w:sz w:val="24"/>
                <w:szCs w:val="24"/>
              </w:rPr>
              <w:t>第三批</w:t>
            </w:r>
            <w:r w:rsidRPr="009A10DC">
              <w:rPr>
                <w:rFonts w:ascii="Times New Roman" w:eastAsia="仿宋_GB2312" w:hAnsi="Times New Roman" w:cs="Times New Roman"/>
                <w:sz w:val="24"/>
                <w:szCs w:val="24"/>
              </w:rPr>
              <w:t>“</w:t>
            </w:r>
            <w:r w:rsidRPr="009A10DC">
              <w:rPr>
                <w:rFonts w:ascii="Times New Roman" w:eastAsia="仿宋_GB2312" w:hAnsi="Times New Roman" w:cs="Times New Roman"/>
                <w:sz w:val="24"/>
                <w:szCs w:val="24"/>
              </w:rPr>
              <w:t>大国三农</w:t>
            </w:r>
            <w:r w:rsidRPr="009A10DC">
              <w:rPr>
                <w:rFonts w:ascii="Times New Roman" w:eastAsia="仿宋_GB2312" w:hAnsi="Times New Roman" w:cs="Times New Roman"/>
                <w:sz w:val="24"/>
                <w:szCs w:val="24"/>
              </w:rPr>
              <w:t>”</w:t>
            </w:r>
            <w:r w:rsidRPr="009A10DC">
              <w:rPr>
                <w:rFonts w:ascii="Times New Roman" w:eastAsia="仿宋_GB2312" w:hAnsi="Times New Roman" w:cs="Times New Roman"/>
                <w:sz w:val="24"/>
                <w:szCs w:val="24"/>
              </w:rPr>
              <w:t>通识教育课程建设项目</w:t>
            </w:r>
          </w:p>
          <w:p w14:paraId="4C159405" w14:textId="44382782" w:rsidR="005B2C01" w:rsidRPr="00C43C1B" w:rsidRDefault="00350126" w:rsidP="009A10DC">
            <w:pPr>
              <w:spacing w:line="360" w:lineRule="auto"/>
              <w:ind w:firstLineChars="200" w:firstLine="480"/>
              <w:rPr>
                <w:rFonts w:ascii="Times New Roman" w:eastAsia="仿宋_GB2312" w:hAnsi="Times New Roman" w:cs="Times New Roman"/>
                <w:sz w:val="24"/>
                <w:szCs w:val="24"/>
              </w:rPr>
            </w:pPr>
            <w:r w:rsidRPr="00C43C1B">
              <w:rPr>
                <w:rFonts w:ascii="Times New Roman" w:eastAsia="仿宋_GB2312" w:hAnsi="Times New Roman" w:cs="Times New Roman" w:hint="eastAsia"/>
                <w:sz w:val="24"/>
                <w:szCs w:val="24"/>
              </w:rPr>
              <w:t>（</w:t>
            </w:r>
            <w:r w:rsidR="00C43C1B" w:rsidRPr="00C43C1B">
              <w:rPr>
                <w:rFonts w:ascii="Times New Roman" w:eastAsia="仿宋_GB2312" w:hAnsi="Times New Roman" w:cs="Times New Roman" w:hint="eastAsia"/>
                <w:sz w:val="24"/>
                <w:szCs w:val="24"/>
              </w:rPr>
              <w:t>6</w:t>
            </w:r>
            <w:r w:rsidRPr="00C43C1B">
              <w:rPr>
                <w:rFonts w:ascii="Times New Roman" w:eastAsia="仿宋_GB2312" w:hAnsi="Times New Roman" w:cs="Times New Roman" w:hint="eastAsia"/>
                <w:sz w:val="24"/>
                <w:szCs w:val="24"/>
              </w:rPr>
              <w:t>）</w:t>
            </w:r>
            <w:r w:rsidR="005B2C01" w:rsidRPr="00C43C1B">
              <w:rPr>
                <w:rFonts w:ascii="Times New Roman" w:eastAsia="仿宋_GB2312" w:hAnsi="Times New Roman" w:cs="Times New Roman" w:hint="eastAsia"/>
                <w:sz w:val="24"/>
                <w:szCs w:val="24"/>
              </w:rPr>
              <w:t>《活性炭生产技术与应用》课程</w:t>
            </w:r>
            <w:r w:rsidR="005B2C01" w:rsidRPr="00C43C1B">
              <w:rPr>
                <w:rFonts w:ascii="Times New Roman" w:eastAsia="仿宋_GB2312" w:hAnsi="Times New Roman" w:cs="Times New Roman" w:hint="eastAsia"/>
                <w:sz w:val="24"/>
                <w:szCs w:val="24"/>
              </w:rPr>
              <w:t>2018</w:t>
            </w:r>
            <w:r w:rsidR="005B2C01" w:rsidRPr="00C43C1B">
              <w:rPr>
                <w:rFonts w:ascii="Times New Roman" w:eastAsia="仿宋_GB2312" w:hAnsi="Times New Roman" w:cs="Times New Roman" w:hint="eastAsia"/>
                <w:sz w:val="24"/>
                <w:szCs w:val="24"/>
              </w:rPr>
              <w:t>年获批为校级</w:t>
            </w:r>
            <w:proofErr w:type="gramStart"/>
            <w:r w:rsidR="005B2C01" w:rsidRPr="00C43C1B">
              <w:rPr>
                <w:rFonts w:ascii="Times New Roman" w:eastAsia="仿宋_GB2312" w:hAnsi="Times New Roman" w:cs="Times New Roman" w:hint="eastAsia"/>
                <w:sz w:val="24"/>
                <w:szCs w:val="24"/>
              </w:rPr>
              <w:t>课程思政示范</w:t>
            </w:r>
            <w:proofErr w:type="gramEnd"/>
            <w:r w:rsidR="005B2C01" w:rsidRPr="00C43C1B">
              <w:rPr>
                <w:rFonts w:ascii="Times New Roman" w:eastAsia="仿宋_GB2312" w:hAnsi="Times New Roman" w:cs="Times New Roman" w:hint="eastAsia"/>
                <w:sz w:val="24"/>
                <w:szCs w:val="24"/>
              </w:rPr>
              <w:t>课</w:t>
            </w:r>
          </w:p>
          <w:p w14:paraId="770D3F4E" w14:textId="61D1F7DA" w:rsidR="005B2C01" w:rsidRPr="00C43C1B" w:rsidRDefault="005B2C01" w:rsidP="009A10DC">
            <w:pPr>
              <w:spacing w:line="360" w:lineRule="auto"/>
              <w:ind w:firstLineChars="200" w:firstLine="480"/>
              <w:rPr>
                <w:rFonts w:ascii="Times New Roman" w:eastAsia="仿宋_GB2312" w:hAnsi="Times New Roman" w:cs="Times New Roman"/>
                <w:sz w:val="24"/>
                <w:szCs w:val="24"/>
              </w:rPr>
            </w:pPr>
            <w:r w:rsidRPr="00C43C1B">
              <w:rPr>
                <w:rFonts w:ascii="Times New Roman" w:eastAsia="仿宋_GB2312" w:hAnsi="Times New Roman" w:cs="Times New Roman" w:hint="eastAsia"/>
                <w:sz w:val="24"/>
                <w:szCs w:val="24"/>
              </w:rPr>
              <w:t>（</w:t>
            </w:r>
            <w:r w:rsidR="00C43C1B" w:rsidRPr="00C43C1B">
              <w:rPr>
                <w:rFonts w:ascii="Times New Roman" w:eastAsia="仿宋_GB2312" w:hAnsi="Times New Roman" w:cs="Times New Roman" w:hint="eastAsia"/>
                <w:sz w:val="24"/>
                <w:szCs w:val="24"/>
              </w:rPr>
              <w:t>7</w:t>
            </w:r>
            <w:r w:rsidRPr="00C43C1B">
              <w:rPr>
                <w:rFonts w:ascii="Times New Roman" w:eastAsia="仿宋_GB2312" w:hAnsi="Times New Roman" w:cs="Times New Roman" w:hint="eastAsia"/>
                <w:sz w:val="24"/>
                <w:szCs w:val="24"/>
              </w:rPr>
              <w:t>）《精细化学品工艺学》《生物化工工艺学》《反应化学工程》课程</w:t>
            </w:r>
            <w:r w:rsidRPr="00C43C1B">
              <w:rPr>
                <w:rFonts w:ascii="Times New Roman" w:eastAsia="仿宋_GB2312" w:hAnsi="Times New Roman" w:cs="Times New Roman" w:hint="eastAsia"/>
                <w:sz w:val="24"/>
                <w:szCs w:val="24"/>
              </w:rPr>
              <w:t>2019</w:t>
            </w:r>
            <w:r w:rsidRPr="00C43C1B">
              <w:rPr>
                <w:rFonts w:ascii="Times New Roman" w:eastAsia="仿宋_GB2312" w:hAnsi="Times New Roman" w:cs="Times New Roman" w:hint="eastAsia"/>
                <w:sz w:val="24"/>
                <w:szCs w:val="24"/>
              </w:rPr>
              <w:lastRenderedPageBreak/>
              <w:t>年获批为校级</w:t>
            </w:r>
            <w:proofErr w:type="gramStart"/>
            <w:r w:rsidRPr="00C43C1B">
              <w:rPr>
                <w:rFonts w:ascii="Times New Roman" w:eastAsia="仿宋_GB2312" w:hAnsi="Times New Roman" w:cs="Times New Roman" w:hint="eastAsia"/>
                <w:sz w:val="24"/>
                <w:szCs w:val="24"/>
              </w:rPr>
              <w:t>课程思政示范</w:t>
            </w:r>
            <w:proofErr w:type="gramEnd"/>
            <w:r w:rsidRPr="00C43C1B">
              <w:rPr>
                <w:rFonts w:ascii="Times New Roman" w:eastAsia="仿宋_GB2312" w:hAnsi="Times New Roman" w:cs="Times New Roman" w:hint="eastAsia"/>
                <w:sz w:val="24"/>
                <w:szCs w:val="24"/>
              </w:rPr>
              <w:t>课</w:t>
            </w:r>
          </w:p>
          <w:p w14:paraId="7A922426" w14:textId="58239893" w:rsidR="005B2C01" w:rsidRPr="00C43C1B" w:rsidRDefault="005B2C01" w:rsidP="009A10DC">
            <w:pPr>
              <w:spacing w:line="360" w:lineRule="auto"/>
              <w:ind w:firstLineChars="200" w:firstLine="480"/>
              <w:rPr>
                <w:rFonts w:ascii="Times New Roman" w:eastAsia="仿宋_GB2312" w:hAnsi="Times New Roman" w:cs="Times New Roman"/>
                <w:sz w:val="24"/>
                <w:szCs w:val="24"/>
              </w:rPr>
            </w:pPr>
            <w:r w:rsidRPr="00C43C1B">
              <w:rPr>
                <w:rFonts w:ascii="Times New Roman" w:eastAsia="仿宋_GB2312" w:hAnsi="Times New Roman" w:cs="Times New Roman" w:hint="eastAsia"/>
                <w:sz w:val="24"/>
                <w:szCs w:val="24"/>
              </w:rPr>
              <w:t>（</w:t>
            </w:r>
            <w:r w:rsidR="00C43C1B" w:rsidRPr="00C43C1B">
              <w:rPr>
                <w:rFonts w:ascii="Times New Roman" w:eastAsia="仿宋_GB2312" w:hAnsi="Times New Roman" w:cs="Times New Roman" w:hint="eastAsia"/>
                <w:sz w:val="24"/>
                <w:szCs w:val="24"/>
              </w:rPr>
              <w:t>8</w:t>
            </w:r>
            <w:r w:rsidRPr="00C43C1B">
              <w:rPr>
                <w:rFonts w:ascii="Times New Roman" w:eastAsia="仿宋_GB2312" w:hAnsi="Times New Roman" w:cs="Times New Roman" w:hint="eastAsia"/>
                <w:sz w:val="24"/>
                <w:szCs w:val="24"/>
              </w:rPr>
              <w:t>）《化工原理（上）》课程</w:t>
            </w:r>
            <w:r w:rsidRPr="00C43C1B">
              <w:rPr>
                <w:rFonts w:ascii="Times New Roman" w:eastAsia="仿宋_GB2312" w:hAnsi="Times New Roman" w:cs="Times New Roman" w:hint="eastAsia"/>
                <w:sz w:val="24"/>
                <w:szCs w:val="24"/>
              </w:rPr>
              <w:t>2021</w:t>
            </w:r>
            <w:r w:rsidRPr="00C43C1B">
              <w:rPr>
                <w:rFonts w:ascii="Times New Roman" w:eastAsia="仿宋_GB2312" w:hAnsi="Times New Roman" w:cs="Times New Roman" w:hint="eastAsia"/>
                <w:sz w:val="24"/>
                <w:szCs w:val="24"/>
              </w:rPr>
              <w:t>年获批为校级</w:t>
            </w:r>
            <w:proofErr w:type="gramStart"/>
            <w:r w:rsidRPr="00C43C1B">
              <w:rPr>
                <w:rFonts w:ascii="Times New Roman" w:eastAsia="仿宋_GB2312" w:hAnsi="Times New Roman" w:cs="Times New Roman" w:hint="eastAsia"/>
                <w:sz w:val="24"/>
                <w:szCs w:val="24"/>
              </w:rPr>
              <w:t>课程思政示范</w:t>
            </w:r>
            <w:proofErr w:type="gramEnd"/>
            <w:r w:rsidRPr="00C43C1B">
              <w:rPr>
                <w:rFonts w:ascii="Times New Roman" w:eastAsia="仿宋_GB2312" w:hAnsi="Times New Roman" w:cs="Times New Roman" w:hint="eastAsia"/>
                <w:sz w:val="24"/>
                <w:szCs w:val="24"/>
              </w:rPr>
              <w:t>课</w:t>
            </w:r>
          </w:p>
          <w:p w14:paraId="52191388" w14:textId="2F8AFEB9" w:rsidR="008E7F28" w:rsidRPr="009A10DC" w:rsidRDefault="00D40924" w:rsidP="009A10DC">
            <w:pPr>
              <w:spacing w:line="360" w:lineRule="auto"/>
              <w:rPr>
                <w:rFonts w:ascii="黑体" w:eastAsia="黑体" w:hAnsi="黑体" w:cs="Times New Roman"/>
                <w:b/>
                <w:sz w:val="24"/>
                <w:szCs w:val="24"/>
              </w:rPr>
            </w:pPr>
            <w:r w:rsidRPr="009A10DC">
              <w:rPr>
                <w:rFonts w:ascii="黑体" w:eastAsia="黑体" w:hAnsi="黑体" w:cs="Times New Roman"/>
                <w:b/>
                <w:sz w:val="24"/>
                <w:szCs w:val="24"/>
              </w:rPr>
              <w:t>4</w:t>
            </w:r>
            <w:r w:rsidR="00041895" w:rsidRPr="009A10DC">
              <w:rPr>
                <w:rFonts w:ascii="黑体" w:eastAsia="黑体" w:hAnsi="黑体" w:cs="Times New Roman"/>
                <w:b/>
                <w:sz w:val="24"/>
                <w:szCs w:val="24"/>
              </w:rPr>
              <w:t>.教材建设</w:t>
            </w:r>
          </w:p>
          <w:p w14:paraId="56C0084F" w14:textId="43AC2799" w:rsidR="00041895" w:rsidRPr="009A10DC" w:rsidRDefault="00041895" w:rsidP="009A10DC">
            <w:pPr>
              <w:spacing w:line="360" w:lineRule="auto"/>
              <w:ind w:firstLineChars="200" w:firstLine="480"/>
              <w:rPr>
                <w:rFonts w:ascii="Times New Roman" w:eastAsia="仿宋_GB2312" w:hAnsi="Times New Roman" w:cs="Times New Roman"/>
                <w:sz w:val="24"/>
                <w:szCs w:val="24"/>
              </w:rPr>
            </w:pPr>
            <w:r w:rsidRPr="009A10DC">
              <w:rPr>
                <w:rFonts w:ascii="Times New Roman" w:eastAsia="仿宋_GB2312" w:hAnsi="Times New Roman" w:cs="Times New Roman"/>
                <w:sz w:val="24"/>
                <w:szCs w:val="24"/>
              </w:rPr>
              <w:t>（</w:t>
            </w:r>
            <w:r w:rsidRPr="009A10DC">
              <w:rPr>
                <w:rFonts w:ascii="Times New Roman" w:eastAsia="仿宋_GB2312" w:hAnsi="Times New Roman" w:cs="Times New Roman"/>
                <w:sz w:val="24"/>
                <w:szCs w:val="24"/>
              </w:rPr>
              <w:t>1</w:t>
            </w:r>
            <w:r w:rsidRPr="009A10DC">
              <w:rPr>
                <w:rFonts w:ascii="Times New Roman" w:eastAsia="仿宋_GB2312" w:hAnsi="Times New Roman" w:cs="Times New Roman"/>
                <w:sz w:val="24"/>
                <w:szCs w:val="24"/>
              </w:rPr>
              <w:t>）林产化工专业实验实习指导书（实验部分），</w:t>
            </w:r>
            <w:r w:rsidRPr="009A10DC">
              <w:rPr>
                <w:rFonts w:ascii="Times New Roman" w:eastAsia="仿宋_GB2312" w:hAnsi="Times New Roman" w:cs="Times New Roman"/>
                <w:sz w:val="24"/>
                <w:szCs w:val="24"/>
              </w:rPr>
              <w:t>2017</w:t>
            </w:r>
            <w:r w:rsidRPr="009A10DC">
              <w:rPr>
                <w:rFonts w:ascii="Times New Roman" w:eastAsia="仿宋_GB2312" w:hAnsi="Times New Roman" w:cs="Times New Roman"/>
                <w:sz w:val="24"/>
                <w:szCs w:val="24"/>
              </w:rPr>
              <w:t>，西北农林科技大学出版社</w:t>
            </w:r>
          </w:p>
          <w:p w14:paraId="3E77E0F7" w14:textId="1541A1AB" w:rsidR="00041895" w:rsidRPr="009A10DC" w:rsidRDefault="00041895" w:rsidP="009A10DC">
            <w:pPr>
              <w:spacing w:line="360" w:lineRule="auto"/>
              <w:ind w:firstLineChars="200" w:firstLine="480"/>
              <w:rPr>
                <w:rFonts w:ascii="Times New Roman" w:eastAsia="仿宋_GB2312" w:hAnsi="Times New Roman" w:cs="Times New Roman"/>
                <w:sz w:val="24"/>
                <w:szCs w:val="24"/>
              </w:rPr>
            </w:pPr>
            <w:r w:rsidRPr="009A10DC">
              <w:rPr>
                <w:rFonts w:ascii="Times New Roman" w:eastAsia="仿宋_GB2312" w:hAnsi="Times New Roman" w:cs="Times New Roman"/>
                <w:sz w:val="24"/>
                <w:szCs w:val="24"/>
              </w:rPr>
              <w:t>（</w:t>
            </w:r>
            <w:r w:rsidRPr="009A10DC">
              <w:rPr>
                <w:rFonts w:ascii="Times New Roman" w:eastAsia="仿宋_GB2312" w:hAnsi="Times New Roman" w:cs="Times New Roman"/>
                <w:sz w:val="24"/>
                <w:szCs w:val="24"/>
              </w:rPr>
              <w:t>2</w:t>
            </w:r>
            <w:r w:rsidRPr="009A10DC">
              <w:rPr>
                <w:rFonts w:ascii="Times New Roman" w:eastAsia="仿宋_GB2312" w:hAnsi="Times New Roman" w:cs="Times New Roman"/>
                <w:sz w:val="24"/>
                <w:szCs w:val="24"/>
              </w:rPr>
              <w:t>）林产化工专业实验实习指导书（课程设计与实习部分），</w:t>
            </w:r>
            <w:r w:rsidRPr="009A10DC">
              <w:rPr>
                <w:rFonts w:ascii="Times New Roman" w:eastAsia="仿宋_GB2312" w:hAnsi="Times New Roman" w:cs="Times New Roman"/>
                <w:sz w:val="24"/>
                <w:szCs w:val="24"/>
              </w:rPr>
              <w:t>2017</w:t>
            </w:r>
            <w:r w:rsidRPr="009A10DC">
              <w:rPr>
                <w:rFonts w:ascii="Times New Roman" w:eastAsia="仿宋_GB2312" w:hAnsi="Times New Roman" w:cs="Times New Roman"/>
                <w:sz w:val="24"/>
                <w:szCs w:val="24"/>
              </w:rPr>
              <w:t>，西北农林科技大学出版社</w:t>
            </w:r>
          </w:p>
          <w:p w14:paraId="270F22FF" w14:textId="3655147B" w:rsidR="008E7F28" w:rsidRPr="00C53366" w:rsidRDefault="009A10DC" w:rsidP="00C53366">
            <w:pPr>
              <w:spacing w:line="360" w:lineRule="auto"/>
              <w:rPr>
                <w:rFonts w:ascii="黑体" w:eastAsia="黑体" w:hAnsi="黑体" w:cs="Times New Roman"/>
                <w:b/>
                <w:sz w:val="24"/>
                <w:szCs w:val="24"/>
              </w:rPr>
            </w:pPr>
            <w:r w:rsidRPr="00C53366">
              <w:rPr>
                <w:rFonts w:ascii="黑体" w:eastAsia="黑体" w:hAnsi="黑体" w:cs="Times New Roman"/>
                <w:b/>
                <w:sz w:val="24"/>
                <w:szCs w:val="24"/>
              </w:rPr>
              <w:t>5</w:t>
            </w:r>
            <w:r w:rsidR="00041895" w:rsidRPr="00C53366">
              <w:rPr>
                <w:rFonts w:ascii="黑体" w:eastAsia="黑体" w:hAnsi="黑体" w:cs="Times New Roman"/>
                <w:b/>
                <w:sz w:val="24"/>
                <w:szCs w:val="24"/>
              </w:rPr>
              <w:t>.</w:t>
            </w:r>
            <w:r w:rsidRPr="00C53366">
              <w:rPr>
                <w:rFonts w:ascii="黑体" w:eastAsia="黑体" w:hAnsi="黑体" w:cs="Times New Roman"/>
                <w:b/>
                <w:sz w:val="24"/>
                <w:szCs w:val="24"/>
              </w:rPr>
              <w:t>教学类竞赛</w:t>
            </w:r>
          </w:p>
          <w:p w14:paraId="2C1F06D3" w14:textId="5C04A5FB" w:rsidR="008E7F28" w:rsidRDefault="009A10DC" w:rsidP="008B7632">
            <w:pPr>
              <w:spacing w:line="360" w:lineRule="auto"/>
              <w:ind w:firstLineChars="200" w:firstLine="480"/>
              <w:rPr>
                <w:rFonts w:ascii="仿宋" w:eastAsia="仿宋" w:hAnsi="仿宋" w:cs="仿宋"/>
              </w:rPr>
            </w:pPr>
            <w:r w:rsidRPr="009A10DC">
              <w:rPr>
                <w:rFonts w:ascii="Times New Roman" w:eastAsia="仿宋_GB2312" w:hAnsi="Times New Roman" w:cs="Times New Roman"/>
                <w:sz w:val="24"/>
                <w:szCs w:val="24"/>
              </w:rPr>
              <w:t>（</w:t>
            </w:r>
            <w:r w:rsidRPr="009A10DC">
              <w:rPr>
                <w:rFonts w:ascii="Times New Roman" w:eastAsia="仿宋_GB2312" w:hAnsi="Times New Roman" w:cs="Times New Roman"/>
                <w:sz w:val="24"/>
                <w:szCs w:val="24"/>
              </w:rPr>
              <w:t>1</w:t>
            </w:r>
            <w:r w:rsidRPr="009A10DC">
              <w:rPr>
                <w:rFonts w:ascii="Times New Roman" w:eastAsia="仿宋_GB2312" w:hAnsi="Times New Roman" w:cs="Times New Roman"/>
                <w:sz w:val="24"/>
                <w:szCs w:val="24"/>
              </w:rPr>
              <w:t>）马艳萍被评为</w:t>
            </w:r>
            <w:r w:rsidRPr="009A10DC">
              <w:rPr>
                <w:rFonts w:ascii="Times New Roman" w:eastAsia="仿宋_GB2312" w:hAnsi="Times New Roman" w:cs="Times New Roman"/>
                <w:sz w:val="24"/>
                <w:szCs w:val="24"/>
              </w:rPr>
              <w:t>2021</w:t>
            </w:r>
            <w:r w:rsidR="008B7632">
              <w:rPr>
                <w:rFonts w:ascii="Times New Roman" w:eastAsia="仿宋_GB2312" w:hAnsi="Times New Roman" w:cs="Times New Roman"/>
                <w:sz w:val="24"/>
                <w:szCs w:val="24"/>
              </w:rPr>
              <w:t>年度陕西高校优秀党务</w:t>
            </w:r>
            <w:r w:rsidR="008B7632">
              <w:rPr>
                <w:rFonts w:ascii="Times New Roman" w:eastAsia="仿宋_GB2312" w:hAnsi="Times New Roman" w:cs="Times New Roman" w:hint="eastAsia"/>
                <w:sz w:val="24"/>
                <w:szCs w:val="24"/>
              </w:rPr>
              <w:t>工作者（注：马艳萍于</w:t>
            </w:r>
            <w:r w:rsidR="008B7632">
              <w:rPr>
                <w:rFonts w:ascii="Times New Roman" w:eastAsia="仿宋_GB2312" w:hAnsi="Times New Roman" w:cs="Times New Roman" w:hint="eastAsia"/>
                <w:sz w:val="24"/>
                <w:szCs w:val="24"/>
              </w:rPr>
              <w:t>2022</w:t>
            </w:r>
            <w:r w:rsidR="008B7632">
              <w:rPr>
                <w:rFonts w:ascii="Times New Roman" w:eastAsia="仿宋_GB2312" w:hAnsi="Times New Roman" w:cs="Times New Roman" w:hint="eastAsia"/>
                <w:sz w:val="24"/>
                <w:szCs w:val="24"/>
              </w:rPr>
              <w:t>年由林化系调入林学系，该成果属于林产化工教学团队）</w:t>
            </w:r>
          </w:p>
          <w:p w14:paraId="3D558A65" w14:textId="77777777" w:rsidR="008E7F28" w:rsidRDefault="008E7F28"/>
        </w:tc>
      </w:tr>
    </w:tbl>
    <w:p w14:paraId="5EDC2ECE" w14:textId="77777777" w:rsidR="008E7F28" w:rsidRDefault="00844EB5">
      <w:pPr>
        <w:jc w:val="center"/>
      </w:pPr>
      <w:r>
        <w:rPr>
          <w:rFonts w:ascii="黑体" w:eastAsia="黑体" w:hint="eastAsia"/>
          <w:sz w:val="36"/>
          <w:szCs w:val="36"/>
        </w:rPr>
        <w:lastRenderedPageBreak/>
        <w:t>六、青年教师讲课比赛、实践锻炼、进修等工作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E7F28" w:rsidRPr="00C53366" w14:paraId="08BCE9ED" w14:textId="77777777">
        <w:trPr>
          <w:trHeight w:val="2140"/>
        </w:trPr>
        <w:tc>
          <w:tcPr>
            <w:tcW w:w="8522" w:type="dxa"/>
          </w:tcPr>
          <w:p w14:paraId="70BE5283" w14:textId="2B10E634" w:rsidR="00C53366" w:rsidRPr="00C53366" w:rsidRDefault="00C53366" w:rsidP="007A4980">
            <w:pPr>
              <w:spacing w:beforeLines="50" w:before="156" w:line="360" w:lineRule="auto"/>
              <w:ind w:firstLineChars="200" w:firstLine="480"/>
              <w:rPr>
                <w:rFonts w:ascii="Times New Roman" w:eastAsia="仿宋_GB2312" w:hAnsi="Times New Roman" w:cs="Times New Roman"/>
                <w:sz w:val="24"/>
                <w:szCs w:val="24"/>
              </w:rPr>
            </w:pPr>
            <w:r w:rsidRPr="00C53366">
              <w:rPr>
                <w:rFonts w:ascii="Times New Roman" w:eastAsia="仿宋_GB2312" w:hAnsi="Times New Roman" w:cs="Times New Roman"/>
                <w:sz w:val="24"/>
                <w:szCs w:val="24"/>
              </w:rPr>
              <w:t>近五年，团队有</w:t>
            </w:r>
            <w:r w:rsidR="000E14E3">
              <w:rPr>
                <w:rFonts w:ascii="Times New Roman" w:eastAsia="仿宋_GB2312" w:hAnsi="Times New Roman" w:cs="Times New Roman" w:hint="eastAsia"/>
                <w:sz w:val="24"/>
                <w:szCs w:val="24"/>
              </w:rPr>
              <w:t>8</w:t>
            </w:r>
            <w:r w:rsidR="007A4980">
              <w:rPr>
                <w:rFonts w:ascii="Times New Roman" w:eastAsia="仿宋_GB2312" w:hAnsi="Times New Roman" w:cs="Times New Roman" w:hint="eastAsia"/>
                <w:sz w:val="24"/>
                <w:szCs w:val="24"/>
              </w:rPr>
              <w:t>人次在学院</w:t>
            </w:r>
            <w:r w:rsidRPr="00C53366">
              <w:rPr>
                <w:rFonts w:ascii="Times New Roman" w:eastAsia="仿宋_GB2312" w:hAnsi="Times New Roman" w:cs="Times New Roman"/>
                <w:sz w:val="24"/>
                <w:szCs w:val="24"/>
              </w:rPr>
              <w:t>青年教师</w:t>
            </w:r>
            <w:r w:rsidR="007A4980">
              <w:rPr>
                <w:rFonts w:ascii="Times New Roman" w:eastAsia="仿宋_GB2312" w:hAnsi="Times New Roman" w:cs="Times New Roman" w:hint="eastAsia"/>
                <w:sz w:val="24"/>
                <w:szCs w:val="24"/>
              </w:rPr>
              <w:t>讲课比赛、</w:t>
            </w:r>
            <w:proofErr w:type="gramStart"/>
            <w:r w:rsidR="007A4980">
              <w:rPr>
                <w:rFonts w:ascii="Times New Roman" w:eastAsia="仿宋_GB2312" w:hAnsi="Times New Roman" w:cs="Times New Roman" w:hint="eastAsia"/>
                <w:sz w:val="24"/>
                <w:szCs w:val="24"/>
              </w:rPr>
              <w:t>课程思政竞赛</w:t>
            </w:r>
            <w:proofErr w:type="gramEnd"/>
            <w:r w:rsidR="007A4980">
              <w:rPr>
                <w:rFonts w:ascii="Times New Roman" w:eastAsia="仿宋_GB2312" w:hAnsi="Times New Roman" w:cs="Times New Roman" w:hint="eastAsia"/>
                <w:sz w:val="24"/>
                <w:szCs w:val="24"/>
              </w:rPr>
              <w:t>练兵、</w:t>
            </w:r>
            <w:proofErr w:type="gramStart"/>
            <w:r w:rsidR="007A4980">
              <w:rPr>
                <w:rFonts w:ascii="Times New Roman" w:eastAsia="仿宋_GB2312" w:hAnsi="Times New Roman" w:cs="Times New Roman" w:hint="eastAsia"/>
                <w:sz w:val="24"/>
                <w:szCs w:val="24"/>
              </w:rPr>
              <w:t>课程</w:t>
            </w:r>
            <w:r w:rsidR="007A4980" w:rsidRPr="00C53366">
              <w:rPr>
                <w:rFonts w:ascii="Times New Roman" w:eastAsia="仿宋_GB2312" w:hAnsi="Times New Roman" w:cs="Times New Roman"/>
                <w:sz w:val="24"/>
                <w:szCs w:val="24"/>
              </w:rPr>
              <w:t>思政示范</w:t>
            </w:r>
            <w:proofErr w:type="gramEnd"/>
            <w:r w:rsidR="007A4980" w:rsidRPr="00C53366">
              <w:rPr>
                <w:rFonts w:ascii="Times New Roman" w:eastAsia="仿宋_GB2312" w:hAnsi="Times New Roman" w:cs="Times New Roman"/>
                <w:sz w:val="24"/>
                <w:szCs w:val="24"/>
              </w:rPr>
              <w:t>课</w:t>
            </w:r>
            <w:r w:rsidR="007A4980">
              <w:rPr>
                <w:rFonts w:ascii="Times New Roman" w:eastAsia="仿宋_GB2312" w:hAnsi="Times New Roman" w:cs="Times New Roman" w:hint="eastAsia"/>
                <w:sz w:val="24"/>
                <w:szCs w:val="24"/>
              </w:rPr>
              <w:t>等中获奖，</w:t>
            </w:r>
            <w:r w:rsidR="007A4980" w:rsidRPr="008B7632">
              <w:rPr>
                <w:rFonts w:ascii="Times New Roman" w:eastAsia="仿宋_GB2312" w:hAnsi="Times New Roman" w:cs="Times New Roman" w:hint="eastAsia"/>
                <w:sz w:val="24"/>
                <w:szCs w:val="24"/>
              </w:rPr>
              <w:t>有</w:t>
            </w:r>
            <w:r w:rsidR="008B7632" w:rsidRPr="008B7632">
              <w:rPr>
                <w:rFonts w:ascii="Times New Roman" w:eastAsia="仿宋_GB2312" w:hAnsi="Times New Roman" w:cs="Times New Roman" w:hint="eastAsia"/>
                <w:sz w:val="24"/>
                <w:szCs w:val="24"/>
              </w:rPr>
              <w:t>6</w:t>
            </w:r>
            <w:r w:rsidR="008B7632" w:rsidRPr="008B7632">
              <w:rPr>
                <w:rFonts w:ascii="Times New Roman" w:eastAsia="仿宋_GB2312" w:hAnsi="Times New Roman" w:cs="Times New Roman" w:hint="eastAsia"/>
                <w:sz w:val="24"/>
                <w:szCs w:val="24"/>
              </w:rPr>
              <w:t>人才参加了青年教师实践锻炼</w:t>
            </w:r>
            <w:r w:rsidR="007A4980" w:rsidRPr="008B7632">
              <w:rPr>
                <w:rFonts w:ascii="Times New Roman" w:eastAsia="仿宋_GB2312" w:hAnsi="Times New Roman" w:cs="Times New Roman" w:hint="eastAsia"/>
                <w:sz w:val="24"/>
                <w:szCs w:val="24"/>
              </w:rPr>
              <w:t>，有</w:t>
            </w:r>
            <w:r w:rsidR="007A4980" w:rsidRPr="008B7632">
              <w:rPr>
                <w:rFonts w:ascii="Times New Roman" w:eastAsia="仿宋_GB2312" w:hAnsi="Times New Roman" w:cs="Times New Roman" w:hint="eastAsia"/>
                <w:sz w:val="24"/>
                <w:szCs w:val="24"/>
              </w:rPr>
              <w:t>4</w:t>
            </w:r>
            <w:r w:rsidR="007A4980" w:rsidRPr="008B7632">
              <w:rPr>
                <w:rFonts w:ascii="Times New Roman" w:eastAsia="仿宋_GB2312" w:hAnsi="Times New Roman" w:cs="Times New Roman" w:hint="eastAsia"/>
                <w:sz w:val="24"/>
                <w:szCs w:val="24"/>
              </w:rPr>
              <w:t>人次</w:t>
            </w:r>
            <w:r w:rsidR="007A4980">
              <w:rPr>
                <w:rFonts w:ascii="Times New Roman" w:eastAsia="仿宋_GB2312" w:hAnsi="Times New Roman" w:cs="Times New Roman" w:hint="eastAsia"/>
                <w:sz w:val="24"/>
                <w:szCs w:val="24"/>
              </w:rPr>
              <w:t>参加了清华大学、</w:t>
            </w:r>
            <w:r w:rsidR="007A4980" w:rsidRPr="00C53366">
              <w:rPr>
                <w:rFonts w:ascii="Times New Roman" w:eastAsia="仿宋_GB2312" w:hAnsi="Times New Roman" w:cs="Times New Roman"/>
                <w:sz w:val="24"/>
                <w:szCs w:val="24"/>
              </w:rPr>
              <w:t>陕西省委党校</w:t>
            </w:r>
            <w:r w:rsidR="007A4980">
              <w:rPr>
                <w:rFonts w:ascii="Times New Roman" w:eastAsia="仿宋_GB2312" w:hAnsi="Times New Roman" w:cs="Times New Roman" w:hint="eastAsia"/>
                <w:sz w:val="24"/>
                <w:szCs w:val="24"/>
              </w:rPr>
              <w:t>进修。</w:t>
            </w:r>
          </w:p>
          <w:p w14:paraId="201A39C1" w14:textId="0EBBE73E" w:rsidR="00C53366" w:rsidRPr="00C53366" w:rsidRDefault="00C53366" w:rsidP="00C53366">
            <w:pPr>
              <w:spacing w:line="360" w:lineRule="auto"/>
              <w:rPr>
                <w:rFonts w:ascii="黑体" w:eastAsia="黑体" w:hAnsi="黑体" w:cs="Times New Roman"/>
                <w:b/>
                <w:sz w:val="24"/>
                <w:szCs w:val="24"/>
              </w:rPr>
            </w:pPr>
            <w:r w:rsidRPr="00C53366">
              <w:rPr>
                <w:rFonts w:ascii="黑体" w:eastAsia="黑体" w:hAnsi="黑体" w:cs="Times New Roman"/>
                <w:b/>
                <w:sz w:val="24"/>
                <w:szCs w:val="24"/>
              </w:rPr>
              <w:t>1.讲课比赛</w:t>
            </w:r>
          </w:p>
          <w:p w14:paraId="56118A5F" w14:textId="3823905A" w:rsidR="00C53366" w:rsidRPr="00C53366" w:rsidRDefault="00C53366" w:rsidP="00C53366">
            <w:pPr>
              <w:spacing w:line="360" w:lineRule="auto"/>
              <w:ind w:firstLineChars="200" w:firstLine="480"/>
              <w:rPr>
                <w:rFonts w:ascii="Times New Roman" w:eastAsia="仿宋_GB2312" w:hAnsi="Times New Roman" w:cs="Times New Roman"/>
                <w:sz w:val="24"/>
                <w:szCs w:val="24"/>
              </w:rPr>
            </w:pP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1</w:t>
            </w:r>
            <w:r w:rsidRPr="00C53366">
              <w:rPr>
                <w:rFonts w:ascii="Times New Roman" w:eastAsia="仿宋_GB2312" w:hAnsi="Times New Roman" w:cs="Times New Roman"/>
                <w:sz w:val="24"/>
                <w:szCs w:val="24"/>
              </w:rPr>
              <w:t>）王成在</w:t>
            </w:r>
            <w:r w:rsidRPr="00C53366">
              <w:rPr>
                <w:rFonts w:ascii="Times New Roman" w:eastAsia="仿宋_GB2312" w:hAnsi="Times New Roman" w:cs="Times New Roman"/>
                <w:sz w:val="24"/>
                <w:szCs w:val="24"/>
              </w:rPr>
              <w:t>2020</w:t>
            </w:r>
            <w:r w:rsidRPr="00C53366">
              <w:rPr>
                <w:rFonts w:ascii="Times New Roman" w:eastAsia="仿宋_GB2312" w:hAnsi="Times New Roman" w:cs="Times New Roman"/>
                <w:sz w:val="24"/>
                <w:szCs w:val="24"/>
              </w:rPr>
              <w:t>年度学院</w:t>
            </w: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青年教师讲课比赛初赛</w:t>
            </w: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中荣获一等奖</w:t>
            </w:r>
          </w:p>
          <w:p w14:paraId="3FFC7006" w14:textId="0D41D973" w:rsidR="008E7F28" w:rsidRPr="00C53366" w:rsidRDefault="00C53366" w:rsidP="00C53366">
            <w:pPr>
              <w:spacing w:line="360" w:lineRule="auto"/>
              <w:ind w:firstLineChars="200" w:firstLine="480"/>
              <w:rPr>
                <w:rFonts w:ascii="Times New Roman" w:eastAsia="仿宋_GB2312" w:hAnsi="Times New Roman" w:cs="Times New Roman"/>
                <w:sz w:val="24"/>
                <w:szCs w:val="24"/>
              </w:rPr>
            </w:pP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2</w:t>
            </w:r>
            <w:r w:rsidRPr="00C53366">
              <w:rPr>
                <w:rFonts w:ascii="Times New Roman" w:eastAsia="仿宋_GB2312" w:hAnsi="Times New Roman" w:cs="Times New Roman"/>
                <w:sz w:val="24"/>
                <w:szCs w:val="24"/>
              </w:rPr>
              <w:t>）</w:t>
            </w:r>
            <w:r w:rsidR="00733585" w:rsidRPr="00C53366">
              <w:rPr>
                <w:rFonts w:ascii="Times New Roman" w:eastAsia="仿宋_GB2312" w:hAnsi="Times New Roman" w:cs="Times New Roman"/>
                <w:sz w:val="24"/>
                <w:szCs w:val="24"/>
              </w:rPr>
              <w:t>田向荣在</w:t>
            </w:r>
            <w:r w:rsidR="00733585" w:rsidRPr="00C53366">
              <w:rPr>
                <w:rFonts w:ascii="Times New Roman" w:eastAsia="仿宋_GB2312" w:hAnsi="Times New Roman" w:cs="Times New Roman"/>
                <w:sz w:val="24"/>
                <w:szCs w:val="24"/>
              </w:rPr>
              <w:t>2022</w:t>
            </w:r>
            <w:r w:rsidR="00733585" w:rsidRPr="00C53366">
              <w:rPr>
                <w:rFonts w:ascii="Times New Roman" w:eastAsia="仿宋_GB2312" w:hAnsi="Times New Roman" w:cs="Times New Roman"/>
                <w:sz w:val="24"/>
                <w:szCs w:val="24"/>
              </w:rPr>
              <w:t>年度学院</w:t>
            </w:r>
            <w:r w:rsidR="00733585" w:rsidRPr="00C53366">
              <w:rPr>
                <w:rFonts w:ascii="Times New Roman" w:eastAsia="仿宋_GB2312" w:hAnsi="Times New Roman" w:cs="Times New Roman"/>
                <w:sz w:val="24"/>
                <w:szCs w:val="24"/>
              </w:rPr>
              <w:t>“</w:t>
            </w:r>
            <w:r w:rsidR="00733585" w:rsidRPr="00C53366">
              <w:rPr>
                <w:rFonts w:ascii="Times New Roman" w:eastAsia="仿宋_GB2312" w:hAnsi="Times New Roman" w:cs="Times New Roman"/>
                <w:sz w:val="24"/>
                <w:szCs w:val="24"/>
              </w:rPr>
              <w:t>青年教师讲课比赛初赛</w:t>
            </w:r>
            <w:r w:rsidR="00733585" w:rsidRPr="00C53366">
              <w:rPr>
                <w:rFonts w:ascii="Times New Roman" w:eastAsia="仿宋_GB2312" w:hAnsi="Times New Roman" w:cs="Times New Roman"/>
                <w:sz w:val="24"/>
                <w:szCs w:val="24"/>
              </w:rPr>
              <w:t>”</w:t>
            </w:r>
            <w:r w:rsidR="00733585" w:rsidRPr="00C53366">
              <w:rPr>
                <w:rFonts w:ascii="Times New Roman" w:eastAsia="仿宋_GB2312" w:hAnsi="Times New Roman" w:cs="Times New Roman"/>
                <w:sz w:val="24"/>
                <w:szCs w:val="24"/>
              </w:rPr>
              <w:t>中荣获一等奖</w:t>
            </w:r>
          </w:p>
          <w:p w14:paraId="6BB5F028" w14:textId="77777777" w:rsidR="00C53366" w:rsidRPr="00C53366" w:rsidRDefault="00C53366" w:rsidP="00C53366">
            <w:pPr>
              <w:spacing w:line="360" w:lineRule="auto"/>
              <w:ind w:firstLineChars="200" w:firstLine="480"/>
              <w:rPr>
                <w:rFonts w:ascii="Times New Roman" w:eastAsia="仿宋_GB2312" w:hAnsi="Times New Roman" w:cs="Times New Roman"/>
                <w:sz w:val="24"/>
                <w:szCs w:val="24"/>
              </w:rPr>
            </w:pP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3</w:t>
            </w:r>
            <w:r w:rsidRPr="00C53366">
              <w:rPr>
                <w:rFonts w:ascii="Times New Roman" w:eastAsia="仿宋_GB2312" w:hAnsi="Times New Roman" w:cs="Times New Roman"/>
                <w:sz w:val="24"/>
                <w:szCs w:val="24"/>
              </w:rPr>
              <w:t>）贾丽丽在</w:t>
            </w:r>
            <w:r w:rsidRPr="00C53366">
              <w:rPr>
                <w:rFonts w:ascii="Times New Roman" w:eastAsia="仿宋_GB2312" w:hAnsi="Times New Roman" w:cs="Times New Roman"/>
                <w:sz w:val="24"/>
                <w:szCs w:val="24"/>
              </w:rPr>
              <w:t>2019</w:t>
            </w:r>
            <w:r w:rsidRPr="00C53366">
              <w:rPr>
                <w:rFonts w:ascii="Times New Roman" w:eastAsia="仿宋_GB2312" w:hAnsi="Times New Roman" w:cs="Times New Roman"/>
                <w:sz w:val="24"/>
                <w:szCs w:val="24"/>
              </w:rPr>
              <w:t>年学院</w:t>
            </w: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课程思政竞赛练兵</w:t>
            </w: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活动中荣获二等奖</w:t>
            </w:r>
          </w:p>
          <w:p w14:paraId="5E8FFB64" w14:textId="77777777" w:rsidR="00C53366" w:rsidRPr="00C53366" w:rsidRDefault="00C53366" w:rsidP="00C53366">
            <w:pPr>
              <w:spacing w:line="360" w:lineRule="auto"/>
              <w:ind w:firstLineChars="200" w:firstLine="480"/>
              <w:rPr>
                <w:rFonts w:ascii="Times New Roman" w:eastAsia="仿宋_GB2312" w:hAnsi="Times New Roman" w:cs="Times New Roman"/>
                <w:sz w:val="24"/>
                <w:szCs w:val="24"/>
              </w:rPr>
            </w:pP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4</w:t>
            </w:r>
            <w:r w:rsidRPr="00C53366">
              <w:rPr>
                <w:rFonts w:ascii="Times New Roman" w:eastAsia="仿宋_GB2312" w:hAnsi="Times New Roman" w:cs="Times New Roman"/>
                <w:sz w:val="24"/>
                <w:szCs w:val="24"/>
              </w:rPr>
              <w:t>）贾丽丽主讲的《生物化工工艺学》在</w:t>
            </w:r>
            <w:r w:rsidRPr="00C53366">
              <w:rPr>
                <w:rFonts w:ascii="Times New Roman" w:eastAsia="仿宋_GB2312" w:hAnsi="Times New Roman" w:cs="Times New Roman"/>
                <w:sz w:val="24"/>
                <w:szCs w:val="24"/>
              </w:rPr>
              <w:t>2019</w:t>
            </w:r>
            <w:r w:rsidRPr="00C53366">
              <w:rPr>
                <w:rFonts w:ascii="Times New Roman" w:eastAsia="仿宋_GB2312" w:hAnsi="Times New Roman" w:cs="Times New Roman"/>
                <w:sz w:val="24"/>
                <w:szCs w:val="24"/>
              </w:rPr>
              <w:t>年</w:t>
            </w: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思政课教师大练兵与课程思政</w:t>
            </w: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示范课建设项目合格</w:t>
            </w:r>
          </w:p>
          <w:p w14:paraId="77EFC801" w14:textId="2B8FCC7C" w:rsidR="00C53366" w:rsidRPr="00C53366" w:rsidRDefault="00C53366" w:rsidP="00C53366">
            <w:pPr>
              <w:spacing w:line="360" w:lineRule="auto"/>
              <w:ind w:firstLineChars="200" w:firstLine="480"/>
              <w:rPr>
                <w:rFonts w:ascii="Times New Roman" w:eastAsia="仿宋_GB2312" w:hAnsi="Times New Roman" w:cs="Times New Roman"/>
                <w:sz w:val="24"/>
                <w:szCs w:val="24"/>
              </w:rPr>
            </w:pP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5</w:t>
            </w:r>
            <w:r w:rsidRPr="00C53366">
              <w:rPr>
                <w:rFonts w:ascii="Times New Roman" w:eastAsia="仿宋_GB2312" w:hAnsi="Times New Roman" w:cs="Times New Roman"/>
                <w:sz w:val="24"/>
                <w:szCs w:val="24"/>
              </w:rPr>
              <w:t>）王佳主讲的</w:t>
            </w:r>
            <w:r w:rsidR="007A4980">
              <w:rPr>
                <w:rFonts w:ascii="Times New Roman" w:eastAsia="仿宋_GB2312" w:hAnsi="Times New Roman" w:cs="Times New Roman"/>
                <w:sz w:val="24"/>
                <w:szCs w:val="24"/>
              </w:rPr>
              <w:t>《化学反应工程》</w:t>
            </w:r>
            <w:r w:rsidR="007A4980">
              <w:rPr>
                <w:rFonts w:ascii="Times New Roman" w:eastAsia="仿宋_GB2312" w:hAnsi="Times New Roman" w:cs="Times New Roman" w:hint="eastAsia"/>
                <w:sz w:val="24"/>
                <w:szCs w:val="24"/>
              </w:rPr>
              <w:t>在</w:t>
            </w:r>
            <w:r w:rsidR="007A4980">
              <w:rPr>
                <w:rFonts w:ascii="Times New Roman" w:eastAsia="仿宋_GB2312" w:hAnsi="Times New Roman" w:cs="Times New Roman" w:hint="eastAsia"/>
                <w:sz w:val="24"/>
                <w:szCs w:val="24"/>
              </w:rPr>
              <w:t>2020</w:t>
            </w:r>
            <w:r w:rsidR="007A4980">
              <w:rPr>
                <w:rFonts w:ascii="Times New Roman" w:eastAsia="仿宋_GB2312" w:hAnsi="Times New Roman" w:cs="Times New Roman" w:hint="eastAsia"/>
                <w:sz w:val="24"/>
                <w:szCs w:val="24"/>
              </w:rPr>
              <w:t>年度学院</w:t>
            </w:r>
            <w:proofErr w:type="gramStart"/>
            <w:r w:rsidR="007A4980">
              <w:rPr>
                <w:rFonts w:ascii="Times New Roman" w:eastAsia="仿宋_GB2312" w:hAnsi="Times New Roman" w:cs="Times New Roman" w:hint="eastAsia"/>
                <w:sz w:val="24"/>
                <w:szCs w:val="24"/>
              </w:rPr>
              <w:t>课程</w:t>
            </w:r>
            <w:r w:rsidRPr="00C53366">
              <w:rPr>
                <w:rFonts w:ascii="Times New Roman" w:eastAsia="仿宋_GB2312" w:hAnsi="Times New Roman" w:cs="Times New Roman"/>
                <w:sz w:val="24"/>
                <w:szCs w:val="24"/>
              </w:rPr>
              <w:t>思政示范</w:t>
            </w:r>
            <w:proofErr w:type="gramEnd"/>
            <w:r w:rsidRPr="00C53366">
              <w:rPr>
                <w:rFonts w:ascii="Times New Roman" w:eastAsia="仿宋_GB2312" w:hAnsi="Times New Roman" w:cs="Times New Roman"/>
                <w:sz w:val="24"/>
                <w:szCs w:val="24"/>
              </w:rPr>
              <w:t>课获优秀</w:t>
            </w:r>
          </w:p>
          <w:p w14:paraId="2631458C" w14:textId="77777777" w:rsidR="00C53366" w:rsidRPr="00C53366" w:rsidRDefault="00C53366" w:rsidP="00C53366">
            <w:pPr>
              <w:spacing w:line="360" w:lineRule="auto"/>
              <w:ind w:firstLineChars="200" w:firstLine="480"/>
              <w:rPr>
                <w:rFonts w:ascii="Times New Roman" w:eastAsia="仿宋_GB2312" w:hAnsi="Times New Roman" w:cs="Times New Roman"/>
                <w:sz w:val="24"/>
                <w:szCs w:val="24"/>
              </w:rPr>
            </w:pP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6</w:t>
            </w:r>
            <w:r w:rsidRPr="00C53366">
              <w:rPr>
                <w:rFonts w:ascii="Times New Roman" w:eastAsia="仿宋_GB2312" w:hAnsi="Times New Roman" w:cs="Times New Roman"/>
                <w:sz w:val="24"/>
                <w:szCs w:val="24"/>
              </w:rPr>
              <w:t>）王成在</w:t>
            </w:r>
            <w:r w:rsidRPr="00C53366">
              <w:rPr>
                <w:rFonts w:ascii="Times New Roman" w:eastAsia="仿宋_GB2312" w:hAnsi="Times New Roman" w:cs="Times New Roman"/>
                <w:sz w:val="24"/>
                <w:szCs w:val="24"/>
              </w:rPr>
              <w:t>2020</w:t>
            </w:r>
            <w:r w:rsidRPr="00C53366">
              <w:rPr>
                <w:rFonts w:ascii="Times New Roman" w:eastAsia="仿宋_GB2312" w:hAnsi="Times New Roman" w:cs="Times New Roman"/>
                <w:sz w:val="24"/>
                <w:szCs w:val="24"/>
              </w:rPr>
              <w:t>年学院</w:t>
            </w: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课程思政</w:t>
            </w: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竞赛练兵活动中，荣获三等奖</w:t>
            </w:r>
          </w:p>
          <w:p w14:paraId="4BF1B411" w14:textId="5CBBA04B" w:rsidR="00C53366" w:rsidRDefault="00C53366" w:rsidP="00C53366">
            <w:pPr>
              <w:spacing w:line="360" w:lineRule="auto"/>
              <w:ind w:firstLineChars="200" w:firstLine="480"/>
              <w:rPr>
                <w:rFonts w:ascii="Times New Roman" w:eastAsia="仿宋_GB2312" w:hAnsi="Times New Roman" w:cs="Times New Roman"/>
                <w:sz w:val="24"/>
                <w:szCs w:val="24"/>
              </w:rPr>
            </w:pP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7</w:t>
            </w:r>
            <w:r w:rsidRPr="00C53366">
              <w:rPr>
                <w:rFonts w:ascii="Times New Roman" w:eastAsia="仿宋_GB2312" w:hAnsi="Times New Roman" w:cs="Times New Roman"/>
                <w:sz w:val="24"/>
                <w:szCs w:val="24"/>
              </w:rPr>
              <w:t>）武海棠在</w:t>
            </w:r>
            <w:r w:rsidRPr="00C53366">
              <w:rPr>
                <w:rFonts w:ascii="Times New Roman" w:eastAsia="仿宋_GB2312" w:hAnsi="Times New Roman" w:cs="Times New Roman"/>
                <w:sz w:val="24"/>
                <w:szCs w:val="24"/>
              </w:rPr>
              <w:t>2021</w:t>
            </w:r>
            <w:r w:rsidRPr="00C53366">
              <w:rPr>
                <w:rFonts w:ascii="Times New Roman" w:eastAsia="仿宋_GB2312" w:hAnsi="Times New Roman" w:cs="Times New Roman"/>
                <w:sz w:val="24"/>
                <w:szCs w:val="24"/>
              </w:rPr>
              <w:t>年学院</w:t>
            </w: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课程思政教学竞赛</w:t>
            </w: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活动中荣获一等奖</w:t>
            </w:r>
          </w:p>
          <w:p w14:paraId="3F775992" w14:textId="6EB65B2F" w:rsidR="000E14E3" w:rsidRPr="00C53366" w:rsidRDefault="000E14E3" w:rsidP="00C53366">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8</w:t>
            </w:r>
            <w:r>
              <w:rPr>
                <w:rFonts w:ascii="Times New Roman" w:eastAsia="仿宋_GB2312" w:hAnsi="Times New Roman" w:cs="Times New Roman" w:hint="eastAsia"/>
                <w:sz w:val="24"/>
                <w:szCs w:val="24"/>
              </w:rPr>
              <w:t>）田向荣获</w:t>
            </w:r>
            <w:r>
              <w:rPr>
                <w:rFonts w:ascii="Times New Roman" w:eastAsia="仿宋_GB2312" w:hAnsi="Times New Roman" w:cs="Times New Roman" w:hint="eastAsia"/>
                <w:sz w:val="24"/>
                <w:szCs w:val="24"/>
              </w:rPr>
              <w:t>2022</w:t>
            </w:r>
            <w:r>
              <w:rPr>
                <w:rFonts w:ascii="Times New Roman" w:eastAsia="仿宋_GB2312" w:hAnsi="Times New Roman" w:cs="Times New Roman" w:hint="eastAsia"/>
                <w:sz w:val="24"/>
                <w:szCs w:val="24"/>
              </w:rPr>
              <w:t>年</w:t>
            </w:r>
            <w:r w:rsidR="009663B5">
              <w:rPr>
                <w:rFonts w:ascii="Times New Roman" w:eastAsia="仿宋_GB2312" w:hAnsi="Times New Roman" w:cs="Times New Roman" w:hint="eastAsia"/>
                <w:sz w:val="24"/>
                <w:szCs w:val="24"/>
              </w:rPr>
              <w:t>校级</w:t>
            </w:r>
            <w:r>
              <w:rPr>
                <w:rFonts w:ascii="Times New Roman" w:eastAsia="仿宋_GB2312" w:hAnsi="Times New Roman" w:cs="Times New Roman" w:hint="eastAsia"/>
                <w:sz w:val="24"/>
                <w:szCs w:val="24"/>
              </w:rPr>
              <w:t>课程思政教学骨干</w:t>
            </w:r>
            <w:r w:rsidR="009663B5">
              <w:rPr>
                <w:rFonts w:ascii="Times New Roman" w:eastAsia="仿宋_GB2312" w:hAnsi="Times New Roman" w:cs="Times New Roman" w:hint="eastAsia"/>
                <w:sz w:val="24"/>
                <w:szCs w:val="24"/>
              </w:rPr>
              <w:t>荣誉称号</w:t>
            </w:r>
          </w:p>
          <w:p w14:paraId="47659839" w14:textId="5E3FAD8C" w:rsidR="00C53366" w:rsidRPr="00C53366" w:rsidRDefault="00C53366" w:rsidP="00C53366">
            <w:pPr>
              <w:spacing w:line="360" w:lineRule="auto"/>
              <w:rPr>
                <w:rFonts w:ascii="黑体" w:eastAsia="黑体" w:hAnsi="黑体" w:cs="Times New Roman"/>
                <w:b/>
                <w:sz w:val="24"/>
                <w:szCs w:val="24"/>
              </w:rPr>
            </w:pPr>
            <w:r w:rsidRPr="00C53366">
              <w:rPr>
                <w:rFonts w:ascii="黑体" w:eastAsia="黑体" w:hAnsi="黑体" w:cs="Times New Roman"/>
                <w:b/>
                <w:sz w:val="24"/>
                <w:szCs w:val="24"/>
              </w:rPr>
              <w:t>2.实践锻炼</w:t>
            </w:r>
          </w:p>
          <w:p w14:paraId="4B9BC0C5" w14:textId="45A188CB" w:rsidR="00C53366" w:rsidRDefault="00C43C1B" w:rsidP="00C53366">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w:t>
            </w:r>
            <w:r w:rsidR="00866906">
              <w:rPr>
                <w:rFonts w:ascii="Times New Roman" w:eastAsia="仿宋_GB2312" w:hAnsi="Times New Roman" w:cs="Times New Roman" w:hint="eastAsia"/>
                <w:sz w:val="24"/>
                <w:szCs w:val="24"/>
              </w:rPr>
              <w:t>贾丽丽、王成、王佳于</w:t>
            </w:r>
            <w:r w:rsidR="00866906">
              <w:rPr>
                <w:rFonts w:ascii="Times New Roman" w:eastAsia="仿宋_GB2312" w:hAnsi="Times New Roman" w:cs="Times New Roman" w:hint="eastAsia"/>
                <w:sz w:val="24"/>
                <w:szCs w:val="24"/>
              </w:rPr>
              <w:t>2020</w:t>
            </w:r>
            <w:r w:rsidR="00866906">
              <w:rPr>
                <w:rFonts w:ascii="Times New Roman" w:eastAsia="仿宋_GB2312" w:hAnsi="Times New Roman" w:cs="Times New Roman" w:hint="eastAsia"/>
                <w:sz w:val="24"/>
                <w:szCs w:val="24"/>
              </w:rPr>
              <w:t>年</w:t>
            </w:r>
            <w:r w:rsidR="00866906">
              <w:rPr>
                <w:rFonts w:ascii="Times New Roman" w:eastAsia="仿宋_GB2312" w:hAnsi="Times New Roman" w:cs="Times New Roman" w:hint="eastAsia"/>
                <w:sz w:val="24"/>
                <w:szCs w:val="24"/>
              </w:rPr>
              <w:t>4</w:t>
            </w:r>
            <w:r w:rsidR="00866906">
              <w:rPr>
                <w:rFonts w:ascii="Times New Roman" w:eastAsia="仿宋_GB2312" w:hAnsi="Times New Roman" w:cs="Times New Roman" w:hint="eastAsia"/>
                <w:sz w:val="24"/>
                <w:szCs w:val="24"/>
              </w:rPr>
              <w:t>月</w:t>
            </w:r>
            <w:r w:rsidR="00866906">
              <w:rPr>
                <w:rFonts w:ascii="Times New Roman" w:eastAsia="仿宋_GB2312" w:hAnsi="Times New Roman" w:cs="Times New Roman" w:hint="eastAsia"/>
                <w:sz w:val="24"/>
                <w:szCs w:val="24"/>
              </w:rPr>
              <w:t>-2021</w:t>
            </w:r>
            <w:r w:rsidR="00866906">
              <w:rPr>
                <w:rFonts w:ascii="Times New Roman" w:eastAsia="仿宋_GB2312" w:hAnsi="Times New Roman" w:cs="Times New Roman" w:hint="eastAsia"/>
                <w:sz w:val="24"/>
                <w:szCs w:val="24"/>
              </w:rPr>
              <w:t>年</w:t>
            </w:r>
            <w:r w:rsidR="00866906">
              <w:rPr>
                <w:rFonts w:ascii="Times New Roman" w:eastAsia="仿宋_GB2312" w:hAnsi="Times New Roman" w:cs="Times New Roman" w:hint="eastAsia"/>
                <w:sz w:val="24"/>
                <w:szCs w:val="24"/>
              </w:rPr>
              <w:t>12</w:t>
            </w:r>
            <w:proofErr w:type="gramStart"/>
            <w:r w:rsidR="00866906">
              <w:rPr>
                <w:rFonts w:ascii="Times New Roman" w:eastAsia="仿宋_GB2312" w:hAnsi="Times New Roman" w:cs="Times New Roman" w:hint="eastAsia"/>
                <w:sz w:val="24"/>
                <w:szCs w:val="24"/>
              </w:rPr>
              <w:t>月分</w:t>
            </w:r>
            <w:proofErr w:type="gramEnd"/>
            <w:r w:rsidR="00866906">
              <w:rPr>
                <w:rFonts w:ascii="Times New Roman" w:eastAsia="仿宋_GB2312" w:hAnsi="Times New Roman" w:cs="Times New Roman" w:hint="eastAsia"/>
                <w:sz w:val="24"/>
                <w:szCs w:val="24"/>
              </w:rPr>
              <w:t>别在</w:t>
            </w:r>
            <w:r w:rsidR="00866906" w:rsidRPr="00866906">
              <w:rPr>
                <w:rFonts w:ascii="Times New Roman" w:eastAsia="仿宋_GB2312" w:hAnsi="Times New Roman" w:cs="Times New Roman" w:hint="eastAsia"/>
                <w:sz w:val="24"/>
                <w:szCs w:val="24"/>
              </w:rPr>
              <w:t>陕西省西安植物园</w:t>
            </w:r>
            <w:r w:rsidR="00866906">
              <w:rPr>
                <w:rFonts w:ascii="Times New Roman" w:eastAsia="仿宋_GB2312" w:hAnsi="Times New Roman" w:cs="Times New Roman" w:hint="eastAsia"/>
                <w:sz w:val="24"/>
                <w:szCs w:val="24"/>
              </w:rPr>
              <w:t>、</w:t>
            </w:r>
            <w:r w:rsidR="00866906" w:rsidRPr="00866906">
              <w:rPr>
                <w:rFonts w:ascii="Times New Roman" w:eastAsia="仿宋_GB2312" w:hAnsi="Times New Roman" w:cs="Times New Roman" w:hint="eastAsia"/>
                <w:sz w:val="24"/>
                <w:szCs w:val="24"/>
              </w:rPr>
              <w:t>扶风元宝枫试验示范基地</w:t>
            </w:r>
            <w:r w:rsidR="00866906">
              <w:rPr>
                <w:rFonts w:ascii="Times New Roman" w:eastAsia="仿宋_GB2312" w:hAnsi="Times New Roman" w:cs="Times New Roman" w:hint="eastAsia"/>
                <w:sz w:val="24"/>
                <w:szCs w:val="24"/>
              </w:rPr>
              <w:t>、</w:t>
            </w:r>
            <w:r w:rsidR="00866906" w:rsidRPr="00866906">
              <w:rPr>
                <w:rFonts w:ascii="Times New Roman" w:eastAsia="仿宋_GB2312" w:hAnsi="Times New Roman" w:cs="Times New Roman" w:hint="eastAsia"/>
                <w:sz w:val="24"/>
                <w:szCs w:val="24"/>
              </w:rPr>
              <w:t>安康北亚热带经济林果树试验示范站</w:t>
            </w:r>
            <w:r w:rsidR="00866906">
              <w:rPr>
                <w:rFonts w:ascii="Times New Roman" w:eastAsia="仿宋_GB2312" w:hAnsi="Times New Roman" w:cs="Times New Roman" w:hint="eastAsia"/>
                <w:sz w:val="24"/>
                <w:szCs w:val="24"/>
              </w:rPr>
              <w:t>开展实践</w:t>
            </w:r>
            <w:r w:rsidR="00866906">
              <w:rPr>
                <w:rFonts w:ascii="Times New Roman" w:eastAsia="仿宋_GB2312" w:hAnsi="Times New Roman" w:cs="Times New Roman" w:hint="eastAsia"/>
                <w:sz w:val="24"/>
                <w:szCs w:val="24"/>
              </w:rPr>
              <w:lastRenderedPageBreak/>
              <w:t>锻炼，其中王成、王佳被评为优秀</w:t>
            </w:r>
          </w:p>
          <w:p w14:paraId="744828FE" w14:textId="289CC073" w:rsidR="00866906" w:rsidRDefault="00866906" w:rsidP="00C53366">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）李秀红、武海棠于</w:t>
            </w:r>
            <w:r>
              <w:rPr>
                <w:rFonts w:ascii="Times New Roman" w:eastAsia="仿宋_GB2312" w:hAnsi="Times New Roman" w:cs="Times New Roman" w:hint="eastAsia"/>
                <w:sz w:val="24"/>
                <w:szCs w:val="24"/>
              </w:rPr>
              <w:t>2021</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4</w:t>
            </w:r>
            <w:r>
              <w:rPr>
                <w:rFonts w:ascii="Times New Roman" w:eastAsia="仿宋_GB2312" w:hAnsi="Times New Roman" w:cs="Times New Roman" w:hint="eastAsia"/>
                <w:sz w:val="24"/>
                <w:szCs w:val="24"/>
              </w:rPr>
              <w:t>月</w:t>
            </w:r>
            <w:r>
              <w:rPr>
                <w:rFonts w:ascii="Times New Roman" w:eastAsia="仿宋_GB2312" w:hAnsi="Times New Roman" w:cs="Times New Roman" w:hint="eastAsia"/>
                <w:sz w:val="24"/>
                <w:szCs w:val="24"/>
              </w:rPr>
              <w:t>-2021</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12</w:t>
            </w:r>
            <w:proofErr w:type="gramStart"/>
            <w:r>
              <w:rPr>
                <w:rFonts w:ascii="Times New Roman" w:eastAsia="仿宋_GB2312" w:hAnsi="Times New Roman" w:cs="Times New Roman" w:hint="eastAsia"/>
                <w:sz w:val="24"/>
                <w:szCs w:val="24"/>
              </w:rPr>
              <w:t>月分</w:t>
            </w:r>
            <w:proofErr w:type="gramEnd"/>
            <w:r>
              <w:rPr>
                <w:rFonts w:ascii="Times New Roman" w:eastAsia="仿宋_GB2312" w:hAnsi="Times New Roman" w:cs="Times New Roman" w:hint="eastAsia"/>
                <w:sz w:val="24"/>
                <w:szCs w:val="24"/>
              </w:rPr>
              <w:t>别在</w:t>
            </w:r>
            <w:r w:rsidRPr="00866906">
              <w:rPr>
                <w:rFonts w:ascii="Times New Roman" w:eastAsia="仿宋_GB2312" w:hAnsi="Times New Roman" w:cs="Times New Roman" w:hint="eastAsia"/>
                <w:sz w:val="24"/>
                <w:szCs w:val="24"/>
              </w:rPr>
              <w:t>杨凌农业综合试验示范站</w:t>
            </w:r>
            <w:r>
              <w:rPr>
                <w:rFonts w:ascii="Times New Roman" w:eastAsia="仿宋_GB2312" w:hAnsi="Times New Roman" w:cs="Times New Roman" w:hint="eastAsia"/>
                <w:sz w:val="24"/>
                <w:szCs w:val="24"/>
              </w:rPr>
              <w:t>、</w:t>
            </w:r>
            <w:r w:rsidR="008B7632" w:rsidRPr="008B7632">
              <w:rPr>
                <w:rFonts w:ascii="Times New Roman" w:eastAsia="仿宋_GB2312" w:hAnsi="Times New Roman" w:cs="Times New Roman" w:hint="eastAsia"/>
                <w:sz w:val="24"/>
                <w:szCs w:val="24"/>
              </w:rPr>
              <w:t>杨凌馥</w:t>
            </w:r>
            <w:proofErr w:type="gramStart"/>
            <w:r w:rsidR="008B7632" w:rsidRPr="008B7632">
              <w:rPr>
                <w:rFonts w:ascii="Times New Roman" w:eastAsia="仿宋_GB2312" w:hAnsi="Times New Roman" w:cs="Times New Roman" w:hint="eastAsia"/>
                <w:sz w:val="24"/>
                <w:szCs w:val="24"/>
              </w:rPr>
              <w:t>稷</w:t>
            </w:r>
            <w:proofErr w:type="gramEnd"/>
            <w:r w:rsidR="008B7632" w:rsidRPr="008B7632">
              <w:rPr>
                <w:rFonts w:ascii="Times New Roman" w:eastAsia="仿宋_GB2312" w:hAnsi="Times New Roman" w:cs="Times New Roman" w:hint="eastAsia"/>
                <w:sz w:val="24"/>
                <w:szCs w:val="24"/>
              </w:rPr>
              <w:t>生物科技有限公司</w:t>
            </w:r>
            <w:r w:rsidR="008B7632">
              <w:rPr>
                <w:rFonts w:ascii="Times New Roman" w:eastAsia="仿宋_GB2312" w:hAnsi="Times New Roman" w:cs="Times New Roman" w:hint="eastAsia"/>
                <w:sz w:val="24"/>
                <w:szCs w:val="24"/>
              </w:rPr>
              <w:t>开展实践锻炼，其中武海棠被评为优秀</w:t>
            </w:r>
          </w:p>
          <w:p w14:paraId="754FE46D" w14:textId="0C923C15" w:rsidR="00C53366" w:rsidRDefault="008B7632" w:rsidP="008B7632">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）陈成于</w:t>
            </w:r>
            <w:r>
              <w:rPr>
                <w:rFonts w:ascii="Times New Roman" w:eastAsia="仿宋_GB2312" w:hAnsi="Times New Roman" w:cs="Times New Roman" w:hint="eastAsia"/>
                <w:sz w:val="24"/>
                <w:szCs w:val="24"/>
              </w:rPr>
              <w:t>2022</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6</w:t>
            </w:r>
            <w:r>
              <w:rPr>
                <w:rFonts w:ascii="Times New Roman" w:eastAsia="仿宋_GB2312" w:hAnsi="Times New Roman" w:cs="Times New Roman" w:hint="eastAsia"/>
                <w:sz w:val="24"/>
                <w:szCs w:val="24"/>
              </w:rPr>
              <w:t>月</w:t>
            </w:r>
            <w:r>
              <w:rPr>
                <w:rFonts w:ascii="Times New Roman" w:eastAsia="仿宋_GB2312" w:hAnsi="Times New Roman" w:cs="Times New Roman" w:hint="eastAsia"/>
                <w:sz w:val="24"/>
                <w:szCs w:val="24"/>
              </w:rPr>
              <w:t>-12</w:t>
            </w:r>
            <w:r>
              <w:rPr>
                <w:rFonts w:ascii="Times New Roman" w:eastAsia="仿宋_GB2312" w:hAnsi="Times New Roman" w:cs="Times New Roman" w:hint="eastAsia"/>
                <w:sz w:val="24"/>
                <w:szCs w:val="24"/>
              </w:rPr>
              <w:t>月在</w:t>
            </w:r>
            <w:r w:rsidRPr="008B7632">
              <w:rPr>
                <w:rFonts w:ascii="Times New Roman" w:eastAsia="仿宋_GB2312" w:hAnsi="Times New Roman" w:cs="Times New Roman" w:hint="eastAsia"/>
                <w:sz w:val="24"/>
                <w:szCs w:val="24"/>
              </w:rPr>
              <w:t>扶风元宝枫试验示范基地</w:t>
            </w:r>
            <w:r>
              <w:rPr>
                <w:rFonts w:ascii="Times New Roman" w:eastAsia="仿宋_GB2312" w:hAnsi="Times New Roman" w:cs="Times New Roman" w:hint="eastAsia"/>
                <w:sz w:val="24"/>
                <w:szCs w:val="24"/>
              </w:rPr>
              <w:t>开展实践锻炼</w:t>
            </w:r>
          </w:p>
          <w:p w14:paraId="313F1704" w14:textId="6E4701EB" w:rsidR="00C53366" w:rsidRPr="00C53366" w:rsidRDefault="00C53366" w:rsidP="00C53366">
            <w:pPr>
              <w:spacing w:line="360" w:lineRule="auto"/>
              <w:rPr>
                <w:rFonts w:ascii="黑体" w:eastAsia="黑体" w:hAnsi="黑体" w:cs="Times New Roman"/>
                <w:b/>
                <w:sz w:val="24"/>
                <w:szCs w:val="24"/>
              </w:rPr>
            </w:pPr>
            <w:r w:rsidRPr="00C53366">
              <w:rPr>
                <w:rFonts w:ascii="黑体" w:eastAsia="黑体" w:hAnsi="黑体" w:cs="Times New Roman"/>
                <w:b/>
                <w:sz w:val="24"/>
                <w:szCs w:val="24"/>
              </w:rPr>
              <w:t>3.教师进修</w:t>
            </w:r>
          </w:p>
          <w:p w14:paraId="508CD9C5" w14:textId="7F1B6C96" w:rsidR="00C53366" w:rsidRPr="00C53366" w:rsidRDefault="00C53366" w:rsidP="00C53366">
            <w:pPr>
              <w:spacing w:line="360" w:lineRule="auto"/>
              <w:ind w:firstLineChars="200" w:firstLine="480"/>
              <w:rPr>
                <w:rFonts w:ascii="Times New Roman" w:eastAsia="仿宋_GB2312" w:hAnsi="Times New Roman" w:cs="Times New Roman"/>
                <w:sz w:val="24"/>
                <w:szCs w:val="24"/>
              </w:rPr>
            </w:pP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1</w:t>
            </w:r>
            <w:r w:rsidRPr="00C53366">
              <w:rPr>
                <w:rFonts w:ascii="Times New Roman" w:eastAsia="仿宋_GB2312" w:hAnsi="Times New Roman" w:cs="Times New Roman"/>
                <w:sz w:val="24"/>
                <w:szCs w:val="24"/>
              </w:rPr>
              <w:t>）王冬梅于</w:t>
            </w:r>
            <w:r w:rsidRPr="00C53366">
              <w:rPr>
                <w:rFonts w:ascii="Times New Roman" w:eastAsia="仿宋_GB2312" w:hAnsi="Times New Roman" w:cs="Times New Roman"/>
                <w:sz w:val="24"/>
                <w:szCs w:val="24"/>
              </w:rPr>
              <w:t>2019</w:t>
            </w:r>
            <w:r w:rsidRPr="00C53366">
              <w:rPr>
                <w:rFonts w:ascii="Times New Roman" w:eastAsia="仿宋_GB2312" w:hAnsi="Times New Roman" w:cs="Times New Roman"/>
                <w:sz w:val="24"/>
                <w:szCs w:val="24"/>
              </w:rPr>
              <w:t>年</w:t>
            </w:r>
            <w:r w:rsidRPr="00C53366">
              <w:rPr>
                <w:rFonts w:ascii="Times New Roman" w:eastAsia="仿宋_GB2312" w:hAnsi="Times New Roman" w:cs="Times New Roman"/>
                <w:sz w:val="24"/>
                <w:szCs w:val="24"/>
              </w:rPr>
              <w:t>7</w:t>
            </w:r>
            <w:r w:rsidRPr="00C53366">
              <w:rPr>
                <w:rFonts w:ascii="Times New Roman" w:eastAsia="仿宋_GB2312" w:hAnsi="Times New Roman" w:cs="Times New Roman"/>
                <w:sz w:val="24"/>
                <w:szCs w:val="24"/>
              </w:rPr>
              <w:t>月至</w:t>
            </w:r>
            <w:r w:rsidRPr="00C53366">
              <w:rPr>
                <w:rFonts w:ascii="Times New Roman" w:eastAsia="仿宋_GB2312" w:hAnsi="Times New Roman" w:cs="Times New Roman"/>
                <w:sz w:val="24"/>
                <w:szCs w:val="24"/>
              </w:rPr>
              <w:t>8</w:t>
            </w:r>
            <w:r w:rsidRPr="00C53366">
              <w:rPr>
                <w:rFonts w:ascii="Times New Roman" w:eastAsia="仿宋_GB2312" w:hAnsi="Times New Roman" w:cs="Times New Roman"/>
                <w:sz w:val="24"/>
                <w:szCs w:val="24"/>
              </w:rPr>
              <w:t>月参加清华大学举办的青年骨干导师高级研修班</w:t>
            </w:r>
          </w:p>
          <w:p w14:paraId="468B2D83" w14:textId="594289A8" w:rsidR="00C53366" w:rsidRPr="00C53366" w:rsidRDefault="00C53366" w:rsidP="00C53366">
            <w:pPr>
              <w:spacing w:line="360" w:lineRule="auto"/>
              <w:ind w:firstLineChars="200" w:firstLine="480"/>
              <w:rPr>
                <w:rFonts w:ascii="Times New Roman" w:eastAsia="仿宋_GB2312" w:hAnsi="Times New Roman" w:cs="Times New Roman"/>
                <w:sz w:val="24"/>
                <w:szCs w:val="24"/>
              </w:rPr>
            </w:pP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2</w:t>
            </w:r>
            <w:r w:rsidRPr="00C53366">
              <w:rPr>
                <w:rFonts w:ascii="Times New Roman" w:eastAsia="仿宋_GB2312" w:hAnsi="Times New Roman" w:cs="Times New Roman"/>
                <w:sz w:val="24"/>
                <w:szCs w:val="24"/>
              </w:rPr>
              <w:t>）彭湃于</w:t>
            </w:r>
            <w:r w:rsidRPr="00C53366">
              <w:rPr>
                <w:rFonts w:ascii="Times New Roman" w:eastAsia="仿宋_GB2312" w:hAnsi="Times New Roman" w:cs="Times New Roman"/>
                <w:sz w:val="24"/>
                <w:szCs w:val="24"/>
              </w:rPr>
              <w:t>2020</w:t>
            </w:r>
            <w:r w:rsidRPr="00C53366">
              <w:rPr>
                <w:rFonts w:ascii="Times New Roman" w:eastAsia="仿宋_GB2312" w:hAnsi="Times New Roman" w:cs="Times New Roman"/>
                <w:sz w:val="24"/>
                <w:szCs w:val="24"/>
              </w:rPr>
              <w:t>年</w:t>
            </w:r>
            <w:r w:rsidRPr="00C53366">
              <w:rPr>
                <w:rFonts w:ascii="Times New Roman" w:eastAsia="仿宋_GB2312" w:hAnsi="Times New Roman" w:cs="Times New Roman"/>
                <w:sz w:val="24"/>
                <w:szCs w:val="24"/>
              </w:rPr>
              <w:t>3</w:t>
            </w:r>
            <w:r w:rsidRPr="00C53366">
              <w:rPr>
                <w:rFonts w:ascii="Times New Roman" w:eastAsia="仿宋_GB2312" w:hAnsi="Times New Roman" w:cs="Times New Roman"/>
                <w:sz w:val="24"/>
                <w:szCs w:val="24"/>
              </w:rPr>
              <w:t>月至</w:t>
            </w:r>
            <w:r w:rsidRPr="00C53366">
              <w:rPr>
                <w:rFonts w:ascii="Times New Roman" w:eastAsia="仿宋_GB2312" w:hAnsi="Times New Roman" w:cs="Times New Roman"/>
                <w:sz w:val="24"/>
                <w:szCs w:val="24"/>
              </w:rPr>
              <w:t>4</w:t>
            </w:r>
            <w:r w:rsidRPr="00C53366">
              <w:rPr>
                <w:rFonts w:ascii="Times New Roman" w:eastAsia="仿宋_GB2312" w:hAnsi="Times New Roman" w:cs="Times New Roman"/>
                <w:sz w:val="24"/>
                <w:szCs w:val="24"/>
              </w:rPr>
              <w:t>月参加清华大学举办的青年骨干导师高级研修班</w:t>
            </w:r>
          </w:p>
          <w:p w14:paraId="38A3DBB6" w14:textId="4F818DD9" w:rsidR="005344C9" w:rsidRPr="00C53366" w:rsidRDefault="00C53366" w:rsidP="00C53366">
            <w:pPr>
              <w:spacing w:line="360" w:lineRule="auto"/>
              <w:ind w:firstLineChars="200" w:firstLine="480"/>
              <w:rPr>
                <w:rFonts w:ascii="Times New Roman" w:eastAsia="仿宋_GB2312" w:hAnsi="Times New Roman" w:cs="Times New Roman"/>
                <w:sz w:val="24"/>
                <w:szCs w:val="24"/>
              </w:rPr>
            </w:pP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3</w:t>
            </w:r>
            <w:r w:rsidRPr="00C53366">
              <w:rPr>
                <w:rFonts w:ascii="Times New Roman" w:eastAsia="仿宋_GB2312" w:hAnsi="Times New Roman" w:cs="Times New Roman"/>
                <w:sz w:val="24"/>
                <w:szCs w:val="24"/>
              </w:rPr>
              <w:t>）</w:t>
            </w:r>
            <w:r w:rsidR="005344C9" w:rsidRPr="00C53366">
              <w:rPr>
                <w:rFonts w:ascii="Times New Roman" w:eastAsia="仿宋_GB2312" w:hAnsi="Times New Roman" w:cs="Times New Roman"/>
                <w:sz w:val="24"/>
                <w:szCs w:val="24"/>
              </w:rPr>
              <w:t>李健</w:t>
            </w:r>
            <w:r w:rsidR="00A85A68">
              <w:rPr>
                <w:rFonts w:ascii="Times New Roman" w:eastAsia="仿宋_GB2312" w:hAnsi="Times New Roman" w:cs="Times New Roman" w:hint="eastAsia"/>
                <w:sz w:val="24"/>
                <w:szCs w:val="24"/>
              </w:rPr>
              <w:t>于</w:t>
            </w:r>
            <w:r w:rsidR="005344C9" w:rsidRPr="00C53366">
              <w:rPr>
                <w:rFonts w:ascii="Times New Roman" w:eastAsia="仿宋_GB2312" w:hAnsi="Times New Roman" w:cs="Times New Roman"/>
                <w:sz w:val="24"/>
                <w:szCs w:val="24"/>
              </w:rPr>
              <w:t>2020</w:t>
            </w:r>
            <w:r w:rsidR="005344C9" w:rsidRPr="00C53366">
              <w:rPr>
                <w:rFonts w:ascii="Times New Roman" w:eastAsia="仿宋_GB2312" w:hAnsi="Times New Roman" w:cs="Times New Roman"/>
                <w:sz w:val="24"/>
                <w:szCs w:val="24"/>
              </w:rPr>
              <w:t>年</w:t>
            </w:r>
            <w:r w:rsidR="005344C9" w:rsidRPr="00C53366">
              <w:rPr>
                <w:rFonts w:ascii="Times New Roman" w:eastAsia="仿宋_GB2312" w:hAnsi="Times New Roman" w:cs="Times New Roman"/>
                <w:sz w:val="24"/>
                <w:szCs w:val="24"/>
              </w:rPr>
              <w:t>4</w:t>
            </w:r>
            <w:r w:rsidR="005344C9" w:rsidRPr="00C53366">
              <w:rPr>
                <w:rFonts w:ascii="Times New Roman" w:eastAsia="仿宋_GB2312" w:hAnsi="Times New Roman" w:cs="Times New Roman"/>
                <w:sz w:val="24"/>
                <w:szCs w:val="24"/>
              </w:rPr>
              <w:t>月至</w:t>
            </w:r>
            <w:r w:rsidR="005344C9" w:rsidRPr="00C53366">
              <w:rPr>
                <w:rFonts w:ascii="Times New Roman" w:eastAsia="仿宋_GB2312" w:hAnsi="Times New Roman" w:cs="Times New Roman"/>
                <w:sz w:val="24"/>
                <w:szCs w:val="24"/>
              </w:rPr>
              <w:t>5</w:t>
            </w:r>
            <w:r w:rsidR="005344C9" w:rsidRPr="00C53366">
              <w:rPr>
                <w:rFonts w:ascii="Times New Roman" w:eastAsia="仿宋_GB2312" w:hAnsi="Times New Roman" w:cs="Times New Roman"/>
                <w:sz w:val="24"/>
                <w:szCs w:val="24"/>
              </w:rPr>
              <w:t>月</w:t>
            </w:r>
            <w:r w:rsidR="00A85A68">
              <w:rPr>
                <w:rFonts w:ascii="Times New Roman" w:eastAsia="仿宋_GB2312" w:hAnsi="Times New Roman" w:cs="Times New Roman" w:hint="eastAsia"/>
                <w:sz w:val="24"/>
                <w:szCs w:val="24"/>
              </w:rPr>
              <w:t>在</w:t>
            </w:r>
            <w:r w:rsidR="005344C9" w:rsidRPr="00C53366">
              <w:rPr>
                <w:rFonts w:ascii="Times New Roman" w:eastAsia="仿宋_GB2312" w:hAnsi="Times New Roman" w:cs="Times New Roman"/>
                <w:sz w:val="24"/>
                <w:szCs w:val="24"/>
              </w:rPr>
              <w:t>中共陕西省委党校（陕西行政学院）进修</w:t>
            </w:r>
          </w:p>
          <w:p w14:paraId="3B2949F3" w14:textId="382B9546" w:rsidR="008950F9" w:rsidRPr="00C53366" w:rsidRDefault="00C53366" w:rsidP="00C53366">
            <w:pPr>
              <w:spacing w:line="360" w:lineRule="auto"/>
              <w:ind w:firstLineChars="200" w:firstLine="480"/>
              <w:rPr>
                <w:rFonts w:ascii="Times New Roman" w:eastAsia="仿宋_GB2312" w:hAnsi="Times New Roman" w:cs="Times New Roman"/>
                <w:sz w:val="24"/>
                <w:szCs w:val="24"/>
              </w:rPr>
            </w:pPr>
            <w:r w:rsidRPr="00C53366">
              <w:rPr>
                <w:rFonts w:ascii="Times New Roman" w:eastAsia="仿宋_GB2312" w:hAnsi="Times New Roman" w:cs="Times New Roman"/>
                <w:sz w:val="24"/>
                <w:szCs w:val="24"/>
              </w:rPr>
              <w:t>（</w:t>
            </w:r>
            <w:r w:rsidRPr="00C53366">
              <w:rPr>
                <w:rFonts w:ascii="Times New Roman" w:eastAsia="仿宋_GB2312" w:hAnsi="Times New Roman" w:cs="Times New Roman"/>
                <w:sz w:val="24"/>
                <w:szCs w:val="24"/>
              </w:rPr>
              <w:t>4</w:t>
            </w:r>
            <w:r w:rsidRPr="00C53366">
              <w:rPr>
                <w:rFonts w:ascii="Times New Roman" w:eastAsia="仿宋_GB2312" w:hAnsi="Times New Roman" w:cs="Times New Roman"/>
                <w:sz w:val="24"/>
                <w:szCs w:val="24"/>
              </w:rPr>
              <w:t>）</w:t>
            </w:r>
            <w:r w:rsidR="005344C9" w:rsidRPr="00C53366">
              <w:rPr>
                <w:rFonts w:ascii="Times New Roman" w:eastAsia="仿宋_GB2312" w:hAnsi="Times New Roman" w:cs="Times New Roman"/>
                <w:sz w:val="24"/>
                <w:szCs w:val="24"/>
              </w:rPr>
              <w:t>彭湃</w:t>
            </w:r>
            <w:r w:rsidR="00A85A68">
              <w:rPr>
                <w:rFonts w:ascii="Times New Roman" w:eastAsia="仿宋_GB2312" w:hAnsi="Times New Roman" w:cs="Times New Roman" w:hint="eastAsia"/>
                <w:sz w:val="24"/>
                <w:szCs w:val="24"/>
              </w:rPr>
              <w:t>于</w:t>
            </w:r>
            <w:r w:rsidR="005344C9" w:rsidRPr="00C53366">
              <w:rPr>
                <w:rFonts w:ascii="Times New Roman" w:eastAsia="仿宋_GB2312" w:hAnsi="Times New Roman" w:cs="Times New Roman"/>
                <w:sz w:val="24"/>
                <w:szCs w:val="24"/>
              </w:rPr>
              <w:t>2021</w:t>
            </w:r>
            <w:r w:rsidR="005344C9" w:rsidRPr="00C53366">
              <w:rPr>
                <w:rFonts w:ascii="Times New Roman" w:eastAsia="仿宋_GB2312" w:hAnsi="Times New Roman" w:cs="Times New Roman"/>
                <w:sz w:val="24"/>
                <w:szCs w:val="24"/>
              </w:rPr>
              <w:t>年</w:t>
            </w:r>
            <w:r w:rsidR="005344C9" w:rsidRPr="00C53366">
              <w:rPr>
                <w:rFonts w:ascii="Times New Roman" w:eastAsia="仿宋_GB2312" w:hAnsi="Times New Roman" w:cs="Times New Roman"/>
                <w:sz w:val="24"/>
                <w:szCs w:val="24"/>
              </w:rPr>
              <w:t>4</w:t>
            </w:r>
            <w:r w:rsidR="005344C9" w:rsidRPr="00C53366">
              <w:rPr>
                <w:rFonts w:ascii="Times New Roman" w:eastAsia="仿宋_GB2312" w:hAnsi="Times New Roman" w:cs="Times New Roman"/>
                <w:sz w:val="24"/>
                <w:szCs w:val="24"/>
              </w:rPr>
              <w:t>月至</w:t>
            </w:r>
            <w:r w:rsidR="005344C9" w:rsidRPr="00C53366">
              <w:rPr>
                <w:rFonts w:ascii="Times New Roman" w:eastAsia="仿宋_GB2312" w:hAnsi="Times New Roman" w:cs="Times New Roman"/>
                <w:sz w:val="24"/>
                <w:szCs w:val="24"/>
              </w:rPr>
              <w:t>5</w:t>
            </w:r>
            <w:r w:rsidR="005344C9" w:rsidRPr="00C53366">
              <w:rPr>
                <w:rFonts w:ascii="Times New Roman" w:eastAsia="仿宋_GB2312" w:hAnsi="Times New Roman" w:cs="Times New Roman"/>
                <w:sz w:val="24"/>
                <w:szCs w:val="24"/>
              </w:rPr>
              <w:t>月</w:t>
            </w:r>
            <w:r w:rsidR="00A85A68">
              <w:rPr>
                <w:rFonts w:ascii="Times New Roman" w:eastAsia="仿宋_GB2312" w:hAnsi="Times New Roman" w:cs="Times New Roman" w:hint="eastAsia"/>
                <w:sz w:val="24"/>
                <w:szCs w:val="24"/>
              </w:rPr>
              <w:t>在</w:t>
            </w:r>
            <w:r w:rsidR="005344C9" w:rsidRPr="00C53366">
              <w:rPr>
                <w:rFonts w:ascii="Times New Roman" w:eastAsia="仿宋_GB2312" w:hAnsi="Times New Roman" w:cs="Times New Roman"/>
                <w:sz w:val="24"/>
                <w:szCs w:val="24"/>
              </w:rPr>
              <w:t>中共陕西省委党校（陕西行政学院）进修</w:t>
            </w:r>
          </w:p>
          <w:p w14:paraId="4E3A0111" w14:textId="667F5B7B" w:rsidR="005344C9" w:rsidRPr="00C53366" w:rsidRDefault="005344C9" w:rsidP="00C53366">
            <w:pPr>
              <w:spacing w:line="360" w:lineRule="auto"/>
              <w:ind w:firstLineChars="200" w:firstLine="480"/>
              <w:rPr>
                <w:rFonts w:ascii="Times New Roman" w:eastAsia="仿宋_GB2312" w:hAnsi="Times New Roman" w:cs="Times New Roman"/>
                <w:sz w:val="24"/>
                <w:szCs w:val="24"/>
              </w:rPr>
            </w:pPr>
          </w:p>
          <w:p w14:paraId="49616994" w14:textId="77777777" w:rsidR="008E7F28" w:rsidRPr="00C53366" w:rsidRDefault="008E7F28" w:rsidP="00C53366">
            <w:pPr>
              <w:spacing w:line="360" w:lineRule="auto"/>
              <w:ind w:firstLineChars="200" w:firstLine="480"/>
              <w:rPr>
                <w:rFonts w:ascii="Times New Roman" w:eastAsia="仿宋_GB2312" w:hAnsi="Times New Roman" w:cs="Times New Roman"/>
                <w:sz w:val="24"/>
                <w:szCs w:val="24"/>
              </w:rPr>
            </w:pPr>
          </w:p>
          <w:p w14:paraId="391C2B7B" w14:textId="77777777" w:rsidR="008E7F28" w:rsidRPr="00C53366" w:rsidRDefault="008E7F28" w:rsidP="00C53366">
            <w:pPr>
              <w:spacing w:line="360" w:lineRule="auto"/>
              <w:ind w:firstLineChars="200" w:firstLine="420"/>
              <w:rPr>
                <w:rFonts w:ascii="Times New Roman" w:eastAsia="仿宋_GB2312" w:hAnsi="Times New Roman" w:cs="Times New Roman"/>
              </w:rPr>
            </w:pPr>
          </w:p>
        </w:tc>
      </w:tr>
    </w:tbl>
    <w:p w14:paraId="5266CD36" w14:textId="77777777" w:rsidR="008E7F28" w:rsidRDefault="00844EB5">
      <w:pPr>
        <w:jc w:val="center"/>
      </w:pPr>
      <w:r>
        <w:rPr>
          <w:rFonts w:ascii="黑体" w:eastAsia="黑体" w:hint="eastAsia"/>
          <w:sz w:val="36"/>
          <w:szCs w:val="36"/>
        </w:rPr>
        <w:lastRenderedPageBreak/>
        <w:t>七、推荐、评审意见</w:t>
      </w: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6791"/>
      </w:tblGrid>
      <w:tr w:rsidR="008E7F28" w14:paraId="048E8066" w14:textId="77777777">
        <w:trPr>
          <w:cantSplit/>
          <w:trHeight w:val="3365"/>
          <w:jc w:val="center"/>
        </w:trPr>
        <w:tc>
          <w:tcPr>
            <w:tcW w:w="1785" w:type="dxa"/>
            <w:vAlign w:val="center"/>
          </w:tcPr>
          <w:p w14:paraId="4CDB7F96" w14:textId="77777777" w:rsidR="008E7F28" w:rsidRDefault="00844EB5">
            <w:pPr>
              <w:spacing w:line="520" w:lineRule="exact"/>
              <w:jc w:val="center"/>
              <w:rPr>
                <w:rFonts w:ascii="宋体" w:eastAsia="宋体" w:hAnsi="宋体"/>
                <w:sz w:val="28"/>
                <w:szCs w:val="28"/>
              </w:rPr>
            </w:pPr>
            <w:r>
              <w:rPr>
                <w:rFonts w:ascii="宋体" w:eastAsia="宋体" w:hAnsi="宋体" w:hint="eastAsia"/>
                <w:sz w:val="28"/>
                <w:szCs w:val="28"/>
              </w:rPr>
              <w:t>学院（</w:t>
            </w:r>
            <w:r>
              <w:rPr>
                <w:rFonts w:ascii="宋体" w:eastAsia="宋体" w:hAnsi="宋体"/>
                <w:sz w:val="28"/>
                <w:szCs w:val="28"/>
              </w:rPr>
              <w:t>部）</w:t>
            </w:r>
          </w:p>
          <w:p w14:paraId="1BBA77B5" w14:textId="77777777" w:rsidR="008E7F28" w:rsidRDefault="00844EB5">
            <w:pPr>
              <w:spacing w:line="520" w:lineRule="exact"/>
              <w:jc w:val="center"/>
              <w:rPr>
                <w:rFonts w:ascii="宋体" w:eastAsia="宋体" w:hAnsi="宋体"/>
                <w:sz w:val="28"/>
                <w:szCs w:val="28"/>
              </w:rPr>
            </w:pPr>
            <w:r>
              <w:rPr>
                <w:rFonts w:ascii="宋体" w:eastAsia="宋体" w:hAnsi="宋体" w:hint="eastAsia"/>
                <w:sz w:val="28"/>
                <w:szCs w:val="28"/>
              </w:rPr>
              <w:t>推荐</w:t>
            </w:r>
            <w:r>
              <w:rPr>
                <w:rFonts w:ascii="宋体" w:eastAsia="宋体" w:hAnsi="宋体"/>
                <w:sz w:val="28"/>
                <w:szCs w:val="28"/>
              </w:rPr>
              <w:t>意见</w:t>
            </w:r>
          </w:p>
        </w:tc>
        <w:tc>
          <w:tcPr>
            <w:tcW w:w="6791" w:type="dxa"/>
            <w:vAlign w:val="bottom"/>
          </w:tcPr>
          <w:p w14:paraId="5B8F28E7" w14:textId="77777777" w:rsidR="008E7F28" w:rsidRDefault="008E7F28">
            <w:pPr>
              <w:spacing w:line="520" w:lineRule="exact"/>
              <w:ind w:right="560"/>
              <w:rPr>
                <w:rFonts w:ascii="宋体" w:eastAsia="宋体" w:hAnsi="宋体"/>
                <w:sz w:val="28"/>
                <w:szCs w:val="28"/>
              </w:rPr>
            </w:pPr>
          </w:p>
          <w:p w14:paraId="1E211111" w14:textId="77777777" w:rsidR="008E7F28" w:rsidRDefault="008E7F28">
            <w:pPr>
              <w:spacing w:line="520" w:lineRule="exact"/>
              <w:ind w:right="560"/>
              <w:rPr>
                <w:rFonts w:ascii="宋体" w:eastAsia="宋体" w:hAnsi="宋体"/>
                <w:sz w:val="28"/>
                <w:szCs w:val="28"/>
              </w:rPr>
            </w:pPr>
          </w:p>
          <w:p w14:paraId="66D078F8" w14:textId="77777777" w:rsidR="008B7632" w:rsidRDefault="008B7632">
            <w:pPr>
              <w:spacing w:line="520" w:lineRule="exact"/>
              <w:ind w:right="560"/>
              <w:rPr>
                <w:rFonts w:ascii="宋体" w:eastAsia="宋体" w:hAnsi="宋体"/>
                <w:sz w:val="28"/>
                <w:szCs w:val="28"/>
              </w:rPr>
            </w:pPr>
          </w:p>
          <w:p w14:paraId="66BDAC7D" w14:textId="77777777" w:rsidR="008B7632" w:rsidRDefault="008B7632">
            <w:pPr>
              <w:spacing w:line="520" w:lineRule="exact"/>
              <w:ind w:right="560"/>
              <w:rPr>
                <w:rFonts w:ascii="宋体" w:eastAsia="宋体" w:hAnsi="宋体"/>
                <w:sz w:val="28"/>
                <w:szCs w:val="28"/>
              </w:rPr>
            </w:pPr>
          </w:p>
          <w:p w14:paraId="158F34EB" w14:textId="77777777" w:rsidR="008B7632" w:rsidRDefault="008B7632">
            <w:pPr>
              <w:spacing w:line="520" w:lineRule="exact"/>
              <w:ind w:right="560"/>
              <w:rPr>
                <w:rFonts w:ascii="宋体" w:eastAsia="宋体" w:hAnsi="宋体"/>
                <w:sz w:val="28"/>
                <w:szCs w:val="28"/>
              </w:rPr>
            </w:pPr>
          </w:p>
          <w:p w14:paraId="31EDD85D" w14:textId="77777777" w:rsidR="008B7632" w:rsidRDefault="008B7632">
            <w:pPr>
              <w:spacing w:line="520" w:lineRule="exact"/>
              <w:ind w:right="560"/>
              <w:rPr>
                <w:rFonts w:ascii="宋体" w:eastAsia="宋体" w:hAnsi="宋体"/>
                <w:sz w:val="28"/>
                <w:szCs w:val="28"/>
              </w:rPr>
            </w:pPr>
          </w:p>
          <w:p w14:paraId="75988945" w14:textId="77777777" w:rsidR="008E7F28" w:rsidRDefault="008E7F28">
            <w:pPr>
              <w:spacing w:line="520" w:lineRule="exact"/>
              <w:ind w:right="560"/>
              <w:rPr>
                <w:rFonts w:ascii="宋体" w:eastAsia="宋体" w:hAnsi="宋体"/>
                <w:sz w:val="28"/>
                <w:szCs w:val="28"/>
              </w:rPr>
            </w:pPr>
          </w:p>
          <w:p w14:paraId="77D722EF" w14:textId="77777777" w:rsidR="008E7F28" w:rsidRDefault="00844EB5">
            <w:pPr>
              <w:ind w:right="561"/>
              <w:jc w:val="right"/>
              <w:rPr>
                <w:rFonts w:ascii="宋体" w:eastAsia="宋体" w:hAnsi="宋体"/>
                <w:sz w:val="28"/>
                <w:szCs w:val="28"/>
              </w:rPr>
            </w:pPr>
            <w:r>
              <w:rPr>
                <w:rFonts w:ascii="宋体" w:eastAsia="宋体" w:hAnsi="宋体"/>
                <w:sz w:val="28"/>
                <w:szCs w:val="28"/>
              </w:rPr>
              <w:t>（公章）</w:t>
            </w:r>
          </w:p>
          <w:p w14:paraId="39607D01" w14:textId="77777777" w:rsidR="008E7F28" w:rsidRDefault="00844EB5">
            <w:pPr>
              <w:spacing w:line="520" w:lineRule="exact"/>
              <w:ind w:right="560"/>
              <w:rPr>
                <w:rFonts w:ascii="宋体" w:eastAsia="宋体" w:hAnsi="宋体"/>
                <w:sz w:val="28"/>
                <w:szCs w:val="28"/>
              </w:rPr>
            </w:pPr>
            <w:r>
              <w:rPr>
                <w:rFonts w:ascii="宋体" w:eastAsia="宋体" w:hAnsi="宋体"/>
                <w:sz w:val="28"/>
                <w:szCs w:val="28"/>
              </w:rPr>
              <w:t>负责人（签字）                  年   月   日</w:t>
            </w:r>
          </w:p>
          <w:p w14:paraId="45A85BA4" w14:textId="77777777" w:rsidR="008B7632" w:rsidRDefault="008B7632">
            <w:pPr>
              <w:spacing w:line="520" w:lineRule="exact"/>
              <w:ind w:right="560"/>
              <w:rPr>
                <w:rFonts w:ascii="宋体" w:eastAsia="宋体" w:hAnsi="宋体"/>
                <w:sz w:val="28"/>
                <w:szCs w:val="28"/>
              </w:rPr>
            </w:pPr>
          </w:p>
          <w:p w14:paraId="1364293B" w14:textId="77777777" w:rsidR="008B7632" w:rsidRDefault="008B7632">
            <w:pPr>
              <w:spacing w:line="520" w:lineRule="exact"/>
              <w:ind w:right="560"/>
              <w:rPr>
                <w:rFonts w:ascii="宋体" w:eastAsia="宋体" w:hAnsi="宋体"/>
                <w:sz w:val="28"/>
                <w:szCs w:val="28"/>
              </w:rPr>
            </w:pPr>
          </w:p>
        </w:tc>
      </w:tr>
    </w:tbl>
    <w:p w14:paraId="69E072DD" w14:textId="77777777" w:rsidR="008E7F28" w:rsidRDefault="008E7F28"/>
    <w:sectPr w:rsidR="008E7F2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DC72F" w14:textId="77777777" w:rsidR="0024458A" w:rsidRDefault="0024458A">
      <w:r>
        <w:separator/>
      </w:r>
    </w:p>
  </w:endnote>
  <w:endnote w:type="continuationSeparator" w:id="0">
    <w:p w14:paraId="5F893F40" w14:textId="77777777" w:rsidR="0024458A" w:rsidRDefault="0024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FZXBSK--GBK1-0">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38CF7CFA" w:usb2="00082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zh-CN"/>
      </w:rPr>
      <w:id w:val="95598176"/>
    </w:sdtPr>
    <w:sdtEndPr>
      <w:rPr>
        <w:rFonts w:ascii="Times New Roman" w:hAnsi="Times New Roman" w:cs="Times New Roman"/>
      </w:rPr>
    </w:sdtEndPr>
    <w:sdtContent>
      <w:p w14:paraId="20C4B9A1" w14:textId="77777777" w:rsidR="00866906" w:rsidRDefault="00866906">
        <w:pPr>
          <w:pStyle w:val="a5"/>
          <w:jc w:val="center"/>
          <w:rPr>
            <w:rFonts w:ascii="Times New Roman" w:eastAsiaTheme="majorEastAsia" w:hAnsi="Times New Roman" w:cs="Times New Roman"/>
            <w:sz w:val="28"/>
            <w:szCs w:val="28"/>
          </w:rPr>
        </w:pPr>
        <w:r>
          <w:rPr>
            <w:rFonts w:ascii="Times New Roman" w:eastAsiaTheme="majorEastAsia" w:hAnsi="Times New Roman" w:cs="Times New Roman"/>
            <w:sz w:val="28"/>
            <w:szCs w:val="28"/>
            <w:lang w:val="zh-CN"/>
          </w:rPr>
          <w:t xml:space="preserve">- </w:t>
        </w:r>
        <w:r>
          <w:rPr>
            <w:rFonts w:ascii="Times New Roman" w:hAnsi="Times New Roman" w:cs="Times New Roman"/>
            <w:sz w:val="22"/>
            <w:szCs w:val="22"/>
          </w:rPr>
          <w:fldChar w:fldCharType="begin"/>
        </w:r>
        <w:r>
          <w:rPr>
            <w:rFonts w:ascii="Times New Roman" w:hAnsi="Times New Roman" w:cs="Times New Roman"/>
          </w:rPr>
          <w:instrText>PAGE    \* MERGEFORMAT</w:instrText>
        </w:r>
        <w:r>
          <w:rPr>
            <w:rFonts w:ascii="Times New Roman" w:hAnsi="Times New Roman" w:cs="Times New Roman"/>
            <w:sz w:val="22"/>
            <w:szCs w:val="22"/>
          </w:rPr>
          <w:fldChar w:fldCharType="separate"/>
        </w:r>
        <w:r w:rsidR="006F745F" w:rsidRPr="006F745F">
          <w:rPr>
            <w:rFonts w:ascii="Times New Roman" w:eastAsiaTheme="majorEastAsia" w:hAnsi="Times New Roman" w:cs="Times New Roman"/>
            <w:noProof/>
            <w:sz w:val="28"/>
            <w:szCs w:val="28"/>
            <w:lang w:val="zh-CN"/>
          </w:rPr>
          <w:t>3</w:t>
        </w:r>
        <w:r>
          <w:rPr>
            <w:rFonts w:ascii="Times New Roman" w:eastAsiaTheme="majorEastAsia" w:hAnsi="Times New Roman" w:cs="Times New Roman"/>
            <w:sz w:val="28"/>
            <w:szCs w:val="28"/>
          </w:rPr>
          <w:fldChar w:fldCharType="end"/>
        </w:r>
        <w:r>
          <w:rPr>
            <w:rFonts w:ascii="Times New Roman" w:eastAsiaTheme="majorEastAsia" w:hAnsi="Times New Roman" w:cs="Times New Roman"/>
            <w:sz w:val="28"/>
            <w:szCs w:val="28"/>
            <w:lang w:val="zh-CN"/>
          </w:rPr>
          <w:t xml:space="preserve"> -</w:t>
        </w:r>
      </w:p>
    </w:sdtContent>
  </w:sdt>
  <w:p w14:paraId="361206B8" w14:textId="77777777" w:rsidR="00866906" w:rsidRDefault="0086690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B83D7" w14:textId="77777777" w:rsidR="0024458A" w:rsidRDefault="0024458A">
      <w:r>
        <w:separator/>
      </w:r>
    </w:p>
  </w:footnote>
  <w:footnote w:type="continuationSeparator" w:id="0">
    <w:p w14:paraId="10B325C1" w14:textId="77777777" w:rsidR="0024458A" w:rsidRDefault="00244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MTcwMjdhNGQ3N2JlYjQ4ZGYyOWEwMTA4OGVjMjYifQ=="/>
  </w:docVars>
  <w:rsids>
    <w:rsidRoot w:val="00DD39D7"/>
    <w:rsid w:val="00016F69"/>
    <w:rsid w:val="00020B12"/>
    <w:rsid w:val="00023808"/>
    <w:rsid w:val="00026F80"/>
    <w:rsid w:val="00032855"/>
    <w:rsid w:val="00041895"/>
    <w:rsid w:val="00045FA5"/>
    <w:rsid w:val="00051886"/>
    <w:rsid w:val="00064D13"/>
    <w:rsid w:val="000767D1"/>
    <w:rsid w:val="0008401C"/>
    <w:rsid w:val="000840D4"/>
    <w:rsid w:val="00084D19"/>
    <w:rsid w:val="000916F8"/>
    <w:rsid w:val="00092F23"/>
    <w:rsid w:val="000B54EF"/>
    <w:rsid w:val="000D1D78"/>
    <w:rsid w:val="000E14E3"/>
    <w:rsid w:val="001344CA"/>
    <w:rsid w:val="00141373"/>
    <w:rsid w:val="00175DD7"/>
    <w:rsid w:val="001764D9"/>
    <w:rsid w:val="001805A9"/>
    <w:rsid w:val="0018066B"/>
    <w:rsid w:val="00185743"/>
    <w:rsid w:val="001B062B"/>
    <w:rsid w:val="001C62CF"/>
    <w:rsid w:val="001C6C73"/>
    <w:rsid w:val="001E1EDD"/>
    <w:rsid w:val="001F4D6E"/>
    <w:rsid w:val="00212851"/>
    <w:rsid w:val="00216547"/>
    <w:rsid w:val="00243F90"/>
    <w:rsid w:val="0024458A"/>
    <w:rsid w:val="00246EDB"/>
    <w:rsid w:val="002473C2"/>
    <w:rsid w:val="002B7C14"/>
    <w:rsid w:val="002D11B8"/>
    <w:rsid w:val="002E692E"/>
    <w:rsid w:val="002F20DE"/>
    <w:rsid w:val="003145C0"/>
    <w:rsid w:val="00335C6D"/>
    <w:rsid w:val="003411A5"/>
    <w:rsid w:val="003412CF"/>
    <w:rsid w:val="00345E07"/>
    <w:rsid w:val="00346848"/>
    <w:rsid w:val="00350126"/>
    <w:rsid w:val="003776C3"/>
    <w:rsid w:val="00384F63"/>
    <w:rsid w:val="0038504B"/>
    <w:rsid w:val="00394E26"/>
    <w:rsid w:val="003B0324"/>
    <w:rsid w:val="003B34B2"/>
    <w:rsid w:val="003C2788"/>
    <w:rsid w:val="003C521B"/>
    <w:rsid w:val="003D7A52"/>
    <w:rsid w:val="003F4B5E"/>
    <w:rsid w:val="003F6E93"/>
    <w:rsid w:val="00404626"/>
    <w:rsid w:val="0043507D"/>
    <w:rsid w:val="0043555B"/>
    <w:rsid w:val="00442968"/>
    <w:rsid w:val="00455082"/>
    <w:rsid w:val="004657B1"/>
    <w:rsid w:val="00472F29"/>
    <w:rsid w:val="004C3CF1"/>
    <w:rsid w:val="004D78BA"/>
    <w:rsid w:val="004E36EC"/>
    <w:rsid w:val="005107E4"/>
    <w:rsid w:val="00533E37"/>
    <w:rsid w:val="005344C9"/>
    <w:rsid w:val="00546CCD"/>
    <w:rsid w:val="00553725"/>
    <w:rsid w:val="005B2C01"/>
    <w:rsid w:val="005D451C"/>
    <w:rsid w:val="006077A4"/>
    <w:rsid w:val="00612228"/>
    <w:rsid w:val="0063568C"/>
    <w:rsid w:val="006368CA"/>
    <w:rsid w:val="0064293D"/>
    <w:rsid w:val="00646AD1"/>
    <w:rsid w:val="00686BDE"/>
    <w:rsid w:val="00687977"/>
    <w:rsid w:val="006A6FEE"/>
    <w:rsid w:val="006B7D54"/>
    <w:rsid w:val="006C7552"/>
    <w:rsid w:val="006E2C14"/>
    <w:rsid w:val="006E64A2"/>
    <w:rsid w:val="006F745F"/>
    <w:rsid w:val="00733585"/>
    <w:rsid w:val="007A0D15"/>
    <w:rsid w:val="007A4980"/>
    <w:rsid w:val="007A7873"/>
    <w:rsid w:val="007C06E8"/>
    <w:rsid w:val="007C3057"/>
    <w:rsid w:val="007C6E4D"/>
    <w:rsid w:val="007F25B5"/>
    <w:rsid w:val="0080446E"/>
    <w:rsid w:val="00816E98"/>
    <w:rsid w:val="0082017D"/>
    <w:rsid w:val="00836C3F"/>
    <w:rsid w:val="008435C7"/>
    <w:rsid w:val="00844EB5"/>
    <w:rsid w:val="00866906"/>
    <w:rsid w:val="008950F9"/>
    <w:rsid w:val="0089691C"/>
    <w:rsid w:val="008A08A0"/>
    <w:rsid w:val="008A3FEE"/>
    <w:rsid w:val="008A5D53"/>
    <w:rsid w:val="008B7632"/>
    <w:rsid w:val="008D7606"/>
    <w:rsid w:val="008E6264"/>
    <w:rsid w:val="008E7F28"/>
    <w:rsid w:val="008F5781"/>
    <w:rsid w:val="00923818"/>
    <w:rsid w:val="0094652D"/>
    <w:rsid w:val="00960EAF"/>
    <w:rsid w:val="0096263B"/>
    <w:rsid w:val="00964861"/>
    <w:rsid w:val="009663B5"/>
    <w:rsid w:val="009803B3"/>
    <w:rsid w:val="00987512"/>
    <w:rsid w:val="00997FAE"/>
    <w:rsid w:val="009A10DC"/>
    <w:rsid w:val="009B024E"/>
    <w:rsid w:val="009B23F8"/>
    <w:rsid w:val="009B65E0"/>
    <w:rsid w:val="009E5DF9"/>
    <w:rsid w:val="009F0694"/>
    <w:rsid w:val="00A02B27"/>
    <w:rsid w:val="00A14DF7"/>
    <w:rsid w:val="00A2310E"/>
    <w:rsid w:val="00A27D2D"/>
    <w:rsid w:val="00A85A68"/>
    <w:rsid w:val="00AC1FD7"/>
    <w:rsid w:val="00AF3FCF"/>
    <w:rsid w:val="00B05637"/>
    <w:rsid w:val="00B422A5"/>
    <w:rsid w:val="00B56424"/>
    <w:rsid w:val="00B6494B"/>
    <w:rsid w:val="00B7442B"/>
    <w:rsid w:val="00B80EE3"/>
    <w:rsid w:val="00BA60AE"/>
    <w:rsid w:val="00BA7680"/>
    <w:rsid w:val="00BB31D2"/>
    <w:rsid w:val="00BD6027"/>
    <w:rsid w:val="00C14407"/>
    <w:rsid w:val="00C25FE9"/>
    <w:rsid w:val="00C2739A"/>
    <w:rsid w:val="00C4082A"/>
    <w:rsid w:val="00C43C1B"/>
    <w:rsid w:val="00C50700"/>
    <w:rsid w:val="00C53366"/>
    <w:rsid w:val="00C56B6C"/>
    <w:rsid w:val="00C64945"/>
    <w:rsid w:val="00C72DD6"/>
    <w:rsid w:val="00C73C9E"/>
    <w:rsid w:val="00C74050"/>
    <w:rsid w:val="00C875A3"/>
    <w:rsid w:val="00CA2E6B"/>
    <w:rsid w:val="00CF4CDF"/>
    <w:rsid w:val="00D14597"/>
    <w:rsid w:val="00D17540"/>
    <w:rsid w:val="00D26FF5"/>
    <w:rsid w:val="00D3290A"/>
    <w:rsid w:val="00D40924"/>
    <w:rsid w:val="00D40EFC"/>
    <w:rsid w:val="00D43247"/>
    <w:rsid w:val="00D46A1C"/>
    <w:rsid w:val="00D63029"/>
    <w:rsid w:val="00D63923"/>
    <w:rsid w:val="00D67195"/>
    <w:rsid w:val="00D753D7"/>
    <w:rsid w:val="00DA05F1"/>
    <w:rsid w:val="00DA1DAF"/>
    <w:rsid w:val="00DD39D7"/>
    <w:rsid w:val="00DD5472"/>
    <w:rsid w:val="00DF4F38"/>
    <w:rsid w:val="00E01C37"/>
    <w:rsid w:val="00E05C57"/>
    <w:rsid w:val="00E22BFF"/>
    <w:rsid w:val="00E32C56"/>
    <w:rsid w:val="00E438A5"/>
    <w:rsid w:val="00E53BBC"/>
    <w:rsid w:val="00E608B1"/>
    <w:rsid w:val="00E645E5"/>
    <w:rsid w:val="00E7178C"/>
    <w:rsid w:val="00E80876"/>
    <w:rsid w:val="00EA3A84"/>
    <w:rsid w:val="00EF5A73"/>
    <w:rsid w:val="00EF60EB"/>
    <w:rsid w:val="00F03C5C"/>
    <w:rsid w:val="00F12769"/>
    <w:rsid w:val="00F157AA"/>
    <w:rsid w:val="00F16FF8"/>
    <w:rsid w:val="00F35670"/>
    <w:rsid w:val="00F42E15"/>
    <w:rsid w:val="00F44746"/>
    <w:rsid w:val="00F76C7F"/>
    <w:rsid w:val="00F77076"/>
    <w:rsid w:val="00F85314"/>
    <w:rsid w:val="00F93544"/>
    <w:rsid w:val="00FA3429"/>
    <w:rsid w:val="00FA701E"/>
    <w:rsid w:val="00FD4246"/>
    <w:rsid w:val="00FE525F"/>
    <w:rsid w:val="1B646288"/>
    <w:rsid w:val="50915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2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qFormat/>
    <w:rPr>
      <w:sz w:val="21"/>
      <w:szCs w:val="21"/>
    </w:rPr>
  </w:style>
  <w:style w:type="paragraph" w:styleId="a9">
    <w:name w:val="List Paragraph"/>
    <w:basedOn w:val="a"/>
    <w:uiPriority w:val="34"/>
    <w:qFormat/>
    <w:pPr>
      <w:ind w:firstLineChars="200" w:firstLine="420"/>
    </w:pPr>
  </w:style>
  <w:style w:type="character" w:customStyle="1" w:styleId="fontstyle01">
    <w:name w:val="fontstyle01"/>
    <w:basedOn w:val="a0"/>
    <w:rPr>
      <w:rFonts w:ascii="FZXBSK--GBK1-0" w:hAnsi="FZXBSK--GBK1-0" w:hint="default"/>
      <w:color w:val="000000"/>
      <w:sz w:val="44"/>
      <w:szCs w:val="44"/>
    </w:rPr>
  </w:style>
  <w:style w:type="character" w:customStyle="1" w:styleId="fontstyle11">
    <w:name w:val="fontstyle11"/>
    <w:basedOn w:val="a0"/>
    <w:rPr>
      <w:rFonts w:ascii="宋体" w:eastAsia="宋体" w:hAnsi="宋体" w:hint="eastAsia"/>
      <w:color w:val="000000"/>
      <w:sz w:val="28"/>
      <w:szCs w:val="2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NormalCharacter">
    <w:name w:val="NormalCharacter"/>
    <w:qFormat/>
  </w:style>
  <w:style w:type="paragraph" w:customStyle="1" w:styleId="1">
    <w:name w:val="修订1"/>
    <w:hidden/>
    <w:uiPriority w:val="99"/>
    <w:semiHidden/>
    <w:qFormat/>
    <w:rPr>
      <w:kern w:val="2"/>
      <w:sz w:val="21"/>
      <w:szCs w:val="22"/>
    </w:rPr>
  </w:style>
  <w:style w:type="paragraph" w:styleId="aa">
    <w:name w:val="Normal (Web)"/>
    <w:basedOn w:val="a"/>
    <w:uiPriority w:val="99"/>
    <w:semiHidden/>
    <w:unhideWhenUsed/>
    <w:rsid w:val="0068797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qFormat/>
    <w:rPr>
      <w:sz w:val="21"/>
      <w:szCs w:val="21"/>
    </w:rPr>
  </w:style>
  <w:style w:type="paragraph" w:styleId="a9">
    <w:name w:val="List Paragraph"/>
    <w:basedOn w:val="a"/>
    <w:uiPriority w:val="34"/>
    <w:qFormat/>
    <w:pPr>
      <w:ind w:firstLineChars="200" w:firstLine="420"/>
    </w:pPr>
  </w:style>
  <w:style w:type="character" w:customStyle="1" w:styleId="fontstyle01">
    <w:name w:val="fontstyle01"/>
    <w:basedOn w:val="a0"/>
    <w:rPr>
      <w:rFonts w:ascii="FZXBSK--GBK1-0" w:hAnsi="FZXBSK--GBK1-0" w:hint="default"/>
      <w:color w:val="000000"/>
      <w:sz w:val="44"/>
      <w:szCs w:val="44"/>
    </w:rPr>
  </w:style>
  <w:style w:type="character" w:customStyle="1" w:styleId="fontstyle11">
    <w:name w:val="fontstyle11"/>
    <w:basedOn w:val="a0"/>
    <w:rPr>
      <w:rFonts w:ascii="宋体" w:eastAsia="宋体" w:hAnsi="宋体" w:hint="eastAsia"/>
      <w:color w:val="000000"/>
      <w:sz w:val="28"/>
      <w:szCs w:val="2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NormalCharacter">
    <w:name w:val="NormalCharacter"/>
    <w:qFormat/>
  </w:style>
  <w:style w:type="paragraph" w:customStyle="1" w:styleId="1">
    <w:name w:val="修订1"/>
    <w:hidden/>
    <w:uiPriority w:val="99"/>
    <w:semiHidden/>
    <w:qFormat/>
    <w:rPr>
      <w:kern w:val="2"/>
      <w:sz w:val="21"/>
      <w:szCs w:val="22"/>
    </w:rPr>
  </w:style>
  <w:style w:type="paragraph" w:styleId="aa">
    <w:name w:val="Normal (Web)"/>
    <w:basedOn w:val="a"/>
    <w:uiPriority w:val="99"/>
    <w:semiHidden/>
    <w:unhideWhenUsed/>
    <w:rsid w:val="0068797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64863">
      <w:bodyDiv w:val="1"/>
      <w:marLeft w:val="0"/>
      <w:marRight w:val="0"/>
      <w:marTop w:val="0"/>
      <w:marBottom w:val="0"/>
      <w:divBdr>
        <w:top w:val="none" w:sz="0" w:space="0" w:color="auto"/>
        <w:left w:val="none" w:sz="0" w:space="0" w:color="auto"/>
        <w:bottom w:val="none" w:sz="0" w:space="0" w:color="auto"/>
        <w:right w:val="none" w:sz="0" w:space="0" w:color="auto"/>
      </w:divBdr>
    </w:div>
    <w:div w:id="348337851">
      <w:bodyDiv w:val="1"/>
      <w:marLeft w:val="0"/>
      <w:marRight w:val="0"/>
      <w:marTop w:val="0"/>
      <w:marBottom w:val="0"/>
      <w:divBdr>
        <w:top w:val="none" w:sz="0" w:space="0" w:color="auto"/>
        <w:left w:val="none" w:sz="0" w:space="0" w:color="auto"/>
        <w:bottom w:val="none" w:sz="0" w:space="0" w:color="auto"/>
        <w:right w:val="none" w:sz="0" w:space="0" w:color="auto"/>
      </w:divBdr>
    </w:div>
    <w:div w:id="766771869">
      <w:bodyDiv w:val="1"/>
      <w:marLeft w:val="0"/>
      <w:marRight w:val="0"/>
      <w:marTop w:val="0"/>
      <w:marBottom w:val="0"/>
      <w:divBdr>
        <w:top w:val="none" w:sz="0" w:space="0" w:color="auto"/>
        <w:left w:val="none" w:sz="0" w:space="0" w:color="auto"/>
        <w:bottom w:val="none" w:sz="0" w:space="0" w:color="auto"/>
        <w:right w:val="none" w:sz="0" w:space="0" w:color="auto"/>
      </w:divBdr>
    </w:div>
    <w:div w:id="1342200355">
      <w:bodyDiv w:val="1"/>
      <w:marLeft w:val="0"/>
      <w:marRight w:val="0"/>
      <w:marTop w:val="0"/>
      <w:marBottom w:val="0"/>
      <w:divBdr>
        <w:top w:val="none" w:sz="0" w:space="0" w:color="auto"/>
        <w:left w:val="none" w:sz="0" w:space="0" w:color="auto"/>
        <w:bottom w:val="none" w:sz="0" w:space="0" w:color="auto"/>
        <w:right w:val="none" w:sz="0" w:space="0" w:color="auto"/>
      </w:divBdr>
    </w:div>
    <w:div w:id="1554973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1842</TotalTime>
  <Pages>11</Pages>
  <Words>1047</Words>
  <Characters>5973</Characters>
  <Application>Microsoft Office Word</Application>
  <DocSecurity>0</DocSecurity>
  <Lines>49</Lines>
  <Paragraphs>14</Paragraphs>
  <ScaleCrop>false</ScaleCrop>
  <Company>Hewlett-Packard Company</Company>
  <LinksUpToDate>false</LinksUpToDate>
  <CharactersWithSpaces>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82</cp:revision>
  <cp:lastPrinted>2022-07-12T09:47:00Z</cp:lastPrinted>
  <dcterms:created xsi:type="dcterms:W3CDTF">2022-07-14T03:35:00Z</dcterms:created>
  <dcterms:modified xsi:type="dcterms:W3CDTF">2023-06-14T04:04:00Z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15F66118D9654497BDEDE650EFC27830_12</vt:lpwstr>
  </property>
</Properties>
</file>